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0B" w:rsidRDefault="008B1256" w:rsidP="008B1256">
      <w:pPr>
        <w:jc w:val="center"/>
        <w:rPr>
          <w:rFonts w:ascii="Cambria" w:hAnsi="Cambria"/>
          <w:b/>
          <w:sz w:val="22"/>
        </w:rPr>
      </w:pPr>
      <w:r w:rsidRPr="008B1256">
        <w:rPr>
          <w:rFonts w:ascii="Cambria" w:hAnsi="Cambria"/>
          <w:b/>
          <w:sz w:val="22"/>
        </w:rPr>
        <w:t>Dispositifs de solidarité</w:t>
      </w:r>
    </w:p>
    <w:p w:rsidR="008B1256" w:rsidRPr="008B1256" w:rsidRDefault="008B1256" w:rsidP="008B1256">
      <w:pPr>
        <w:jc w:val="center"/>
        <w:rPr>
          <w:rFonts w:ascii="Cambria" w:hAnsi="Cambria"/>
          <w:b/>
          <w:sz w:val="22"/>
        </w:rPr>
      </w:pPr>
      <w:r w:rsidRPr="008B1256">
        <w:rPr>
          <w:rFonts w:ascii="Cambria" w:hAnsi="Cambria"/>
          <w:b/>
          <w:sz w:val="22"/>
        </w:rPr>
        <w:t xml:space="preserve"> Inégalités de pension femmes-hommes</w:t>
      </w:r>
      <w:r w:rsidR="002B370B">
        <w:rPr>
          <w:rFonts w:ascii="Cambria" w:hAnsi="Cambria"/>
          <w:b/>
          <w:sz w:val="22"/>
        </w:rPr>
        <w:t>, comment les corriger</w:t>
      </w:r>
    </w:p>
    <w:p w:rsidR="002B370B" w:rsidRDefault="008B1256" w:rsidP="008B1256">
      <w:pPr>
        <w:jc w:val="center"/>
        <w:rPr>
          <w:rFonts w:ascii="Cambria" w:hAnsi="Cambria"/>
          <w:sz w:val="20"/>
        </w:rPr>
      </w:pPr>
      <w:r>
        <w:rPr>
          <w:rFonts w:ascii="Cambria" w:hAnsi="Cambria"/>
          <w:sz w:val="22"/>
        </w:rPr>
        <w:t xml:space="preserve">Formation Solidaires - </w:t>
      </w:r>
      <w:r w:rsidRPr="00A520C3">
        <w:rPr>
          <w:rFonts w:ascii="Cambria" w:hAnsi="Cambria"/>
          <w:sz w:val="20"/>
        </w:rPr>
        <w:t xml:space="preserve">3 juillet 2018 </w:t>
      </w:r>
    </w:p>
    <w:p w:rsidR="008B1256" w:rsidRPr="00A520C3" w:rsidRDefault="002B370B" w:rsidP="008B1256">
      <w:pPr>
        <w:jc w:val="center"/>
        <w:rPr>
          <w:rFonts w:ascii="Cambria" w:hAnsi="Cambria"/>
          <w:sz w:val="20"/>
        </w:rPr>
      </w:pPr>
      <w:r>
        <w:rPr>
          <w:rFonts w:ascii="Cambria" w:hAnsi="Cambria"/>
          <w:sz w:val="20"/>
        </w:rPr>
        <w:t>Christiane Marty</w:t>
      </w:r>
    </w:p>
    <w:p w:rsidR="008B1256" w:rsidRDefault="008B1256" w:rsidP="00575573">
      <w:pPr>
        <w:rPr>
          <w:rFonts w:ascii="Cambria" w:hAnsi="Cambria"/>
          <w:sz w:val="22"/>
        </w:rPr>
      </w:pPr>
    </w:p>
    <w:p w:rsidR="008F34AA" w:rsidRDefault="008F34AA" w:rsidP="00575573">
      <w:pPr>
        <w:rPr>
          <w:rFonts w:ascii="Cambria" w:hAnsi="Cambria"/>
          <w:sz w:val="22"/>
        </w:rPr>
      </w:pPr>
    </w:p>
    <w:p w:rsidR="000B4F8B" w:rsidRPr="000B4F8B" w:rsidRDefault="008B1256" w:rsidP="00575573">
      <w:pPr>
        <w:rPr>
          <w:rFonts w:ascii="Cambria" w:hAnsi="Cambria"/>
          <w:sz w:val="22"/>
        </w:rPr>
      </w:pPr>
      <w:r>
        <w:rPr>
          <w:rFonts w:ascii="Cambria" w:hAnsi="Cambria"/>
          <w:sz w:val="22"/>
        </w:rPr>
        <w:t>L</w:t>
      </w:r>
      <w:r w:rsidR="002B370B">
        <w:rPr>
          <w:rFonts w:ascii="Cambria" w:hAnsi="Cambria"/>
          <w:sz w:val="22"/>
        </w:rPr>
        <w:t>’évolution du</w:t>
      </w:r>
      <w:r>
        <w:rPr>
          <w:rFonts w:ascii="Cambria" w:hAnsi="Cambria"/>
          <w:sz w:val="22"/>
        </w:rPr>
        <w:t xml:space="preserve"> s</w:t>
      </w:r>
      <w:r w:rsidR="00CC4503">
        <w:rPr>
          <w:rFonts w:ascii="Cambria" w:hAnsi="Cambria"/>
          <w:sz w:val="22"/>
        </w:rPr>
        <w:t>ystème</w:t>
      </w:r>
      <w:r>
        <w:rPr>
          <w:rFonts w:ascii="Cambria" w:hAnsi="Cambria"/>
          <w:sz w:val="22"/>
        </w:rPr>
        <w:t xml:space="preserve"> de retraites</w:t>
      </w:r>
      <w:r w:rsidR="00CC4503">
        <w:rPr>
          <w:rFonts w:ascii="Cambria" w:hAnsi="Cambria"/>
          <w:sz w:val="22"/>
        </w:rPr>
        <w:t xml:space="preserve"> </w:t>
      </w:r>
      <w:r>
        <w:rPr>
          <w:rFonts w:ascii="Cambria" w:hAnsi="Cambria"/>
          <w:sz w:val="22"/>
        </w:rPr>
        <w:t>vers</w:t>
      </w:r>
      <w:r w:rsidR="002B370B">
        <w:rPr>
          <w:rFonts w:ascii="Cambria" w:hAnsi="Cambria"/>
          <w:sz w:val="22"/>
        </w:rPr>
        <w:t xml:space="preserve"> plus de contributivité </w:t>
      </w:r>
      <w:r>
        <w:rPr>
          <w:rFonts w:ascii="Cambria" w:hAnsi="Cambria"/>
          <w:sz w:val="22"/>
        </w:rPr>
        <w:t xml:space="preserve">signifie la </w:t>
      </w:r>
      <w:r w:rsidR="000B4F8B" w:rsidRPr="000B4F8B">
        <w:rPr>
          <w:rFonts w:ascii="Cambria" w:hAnsi="Cambria"/>
          <w:sz w:val="22"/>
        </w:rPr>
        <w:t xml:space="preserve">baisse de la part </w:t>
      </w:r>
      <w:r w:rsidR="00F242D1" w:rsidRPr="000B4F8B">
        <w:rPr>
          <w:rFonts w:ascii="Cambria" w:hAnsi="Cambria"/>
          <w:sz w:val="22"/>
        </w:rPr>
        <w:t>de</w:t>
      </w:r>
      <w:r w:rsidR="00064BD2" w:rsidRPr="000B4F8B">
        <w:rPr>
          <w:rFonts w:ascii="Cambria" w:hAnsi="Cambria"/>
          <w:sz w:val="22"/>
        </w:rPr>
        <w:t xml:space="preserve">s dispositifs </w:t>
      </w:r>
      <w:r>
        <w:rPr>
          <w:rFonts w:ascii="Cambria" w:hAnsi="Cambria"/>
          <w:sz w:val="22"/>
        </w:rPr>
        <w:t xml:space="preserve">de </w:t>
      </w:r>
      <w:r w:rsidR="00064BD2" w:rsidRPr="000B4F8B">
        <w:rPr>
          <w:rFonts w:ascii="Cambria" w:hAnsi="Cambria"/>
          <w:sz w:val="22"/>
        </w:rPr>
        <w:t>solidarité</w:t>
      </w:r>
      <w:r>
        <w:rPr>
          <w:rFonts w:ascii="Cambria" w:hAnsi="Cambria"/>
          <w:sz w:val="22"/>
        </w:rPr>
        <w:t xml:space="preserve"> dans les pensions :</w:t>
      </w:r>
    </w:p>
    <w:p w:rsidR="007E3899" w:rsidRPr="007E3899" w:rsidRDefault="002B370B" w:rsidP="007E3899">
      <w:pPr>
        <w:pStyle w:val="Paragraphedeliste"/>
        <w:numPr>
          <w:ilvl w:val="0"/>
          <w:numId w:val="11"/>
        </w:numPr>
        <w:rPr>
          <w:rFonts w:ascii="Cambria" w:hAnsi="Cambria"/>
          <w:sz w:val="22"/>
        </w:rPr>
      </w:pPr>
      <w:r>
        <w:rPr>
          <w:rFonts w:ascii="Cambria" w:hAnsi="Cambria"/>
          <w:sz w:val="22"/>
        </w:rPr>
        <w:t xml:space="preserve">ce qui </w:t>
      </w:r>
      <w:r w:rsidR="000B4F8B" w:rsidRPr="007E3899">
        <w:rPr>
          <w:rFonts w:ascii="Cambria" w:hAnsi="Cambria"/>
          <w:sz w:val="22"/>
        </w:rPr>
        <w:t>dégrade la redistribution du système e</w:t>
      </w:r>
      <w:r w:rsidR="00A520C3" w:rsidRPr="007E3899">
        <w:rPr>
          <w:rFonts w:ascii="Cambria" w:hAnsi="Cambria"/>
          <w:sz w:val="22"/>
        </w:rPr>
        <w:t>nvers les plus faibles pensions</w:t>
      </w:r>
      <w:r w:rsidR="00CC4503" w:rsidRPr="007E3899">
        <w:rPr>
          <w:rFonts w:ascii="Cambria" w:hAnsi="Cambria"/>
          <w:sz w:val="22"/>
        </w:rPr>
        <w:t xml:space="preserve">, </w:t>
      </w:r>
    </w:p>
    <w:p w:rsidR="00CC4503" w:rsidRPr="007E3899" w:rsidRDefault="002B370B" w:rsidP="000B4F8B">
      <w:pPr>
        <w:pStyle w:val="Paragraphedeliste"/>
        <w:numPr>
          <w:ilvl w:val="0"/>
          <w:numId w:val="11"/>
        </w:numPr>
        <w:rPr>
          <w:rFonts w:ascii="Cambria" w:hAnsi="Cambria"/>
          <w:sz w:val="22"/>
        </w:rPr>
      </w:pPr>
      <w:r>
        <w:rPr>
          <w:rFonts w:ascii="Cambria" w:hAnsi="Cambria"/>
          <w:sz w:val="22"/>
        </w:rPr>
        <w:t xml:space="preserve">et </w:t>
      </w:r>
      <w:r w:rsidR="00CC4503" w:rsidRPr="007E3899">
        <w:rPr>
          <w:rFonts w:ascii="Cambria" w:hAnsi="Cambria"/>
          <w:sz w:val="22"/>
        </w:rPr>
        <w:t xml:space="preserve">notamment </w:t>
      </w:r>
      <w:r w:rsidR="000B4F8B" w:rsidRPr="007E3899">
        <w:rPr>
          <w:rFonts w:ascii="Cambria" w:hAnsi="Cambria" w:cs="à◊òÔˇøÊ∞—"/>
          <w:color w:val="000000"/>
          <w:sz w:val="22"/>
          <w:szCs w:val="18"/>
        </w:rPr>
        <w:t xml:space="preserve">pénalise </w:t>
      </w:r>
      <w:r w:rsidR="008B1256">
        <w:rPr>
          <w:rFonts w:ascii="Cambria" w:hAnsi="Cambria" w:cs="à◊òÔˇøÊ∞—"/>
          <w:color w:val="000000"/>
          <w:sz w:val="22"/>
          <w:szCs w:val="18"/>
        </w:rPr>
        <w:t>plus</w:t>
      </w:r>
      <w:r w:rsidR="003D6053">
        <w:rPr>
          <w:rFonts w:ascii="Cambria" w:hAnsi="Cambria" w:cs="à◊òÔˇøÊ∞—"/>
          <w:color w:val="000000"/>
          <w:sz w:val="22"/>
          <w:szCs w:val="18"/>
        </w:rPr>
        <w:t xml:space="preserve"> durement les femmes</w:t>
      </w:r>
      <w:r w:rsidR="00FD4393">
        <w:rPr>
          <w:rFonts w:ascii="Cambria" w:hAnsi="Cambria" w:cs="à◊òÔˇøÊ∞—"/>
          <w:color w:val="000000"/>
          <w:sz w:val="22"/>
          <w:szCs w:val="18"/>
        </w:rPr>
        <w:t xml:space="preserve">, car leur pension est constituée d’une part </w:t>
      </w:r>
      <w:r w:rsidR="008B1256">
        <w:rPr>
          <w:rFonts w:ascii="Cambria" w:hAnsi="Cambria" w:cs="à◊òÔˇøÊ∞—"/>
          <w:color w:val="000000"/>
          <w:sz w:val="22"/>
          <w:szCs w:val="18"/>
        </w:rPr>
        <w:t>plus grande</w:t>
      </w:r>
      <w:r w:rsidR="00FD4393">
        <w:rPr>
          <w:rFonts w:ascii="Cambria" w:hAnsi="Cambria" w:cs="à◊òÔˇøÊ∞—"/>
          <w:color w:val="000000"/>
          <w:sz w:val="22"/>
          <w:szCs w:val="18"/>
        </w:rPr>
        <w:t xml:space="preserve"> </w:t>
      </w:r>
      <w:r w:rsidR="00FB1402">
        <w:rPr>
          <w:rFonts w:ascii="Cambria" w:hAnsi="Cambria" w:cs="à◊òÔˇøÊ∞—"/>
          <w:color w:val="000000"/>
          <w:sz w:val="22"/>
          <w:szCs w:val="18"/>
        </w:rPr>
        <w:t xml:space="preserve">de droits non contributifs </w:t>
      </w:r>
      <w:r w:rsidR="000B4F8B" w:rsidRPr="007E3899">
        <w:rPr>
          <w:rFonts w:ascii="Cambria" w:hAnsi="Cambria" w:cs="à◊òÔˇøÊ∞—"/>
          <w:color w:val="000000"/>
          <w:sz w:val="22"/>
          <w:szCs w:val="18"/>
        </w:rPr>
        <w:t>(majorations liées aux enfants</w:t>
      </w:r>
      <w:r w:rsidR="00CC4503" w:rsidRPr="007E3899">
        <w:rPr>
          <w:rFonts w:ascii="Cambria" w:hAnsi="Cambria" w:cs="à◊òÔˇøÊ∞—"/>
          <w:color w:val="000000"/>
          <w:sz w:val="22"/>
          <w:szCs w:val="18"/>
        </w:rPr>
        <w:t>, minimum de pension, réversion)</w:t>
      </w:r>
      <w:r w:rsidR="008B1256">
        <w:rPr>
          <w:rFonts w:ascii="Cambria" w:hAnsi="Cambria" w:cs="à◊òÔˇøÊ∞—"/>
          <w:color w:val="000000"/>
          <w:sz w:val="22"/>
          <w:szCs w:val="18"/>
        </w:rPr>
        <w:t>.</w:t>
      </w:r>
    </w:p>
    <w:p w:rsidR="00064BD2" w:rsidRDefault="00064BD2" w:rsidP="00575573">
      <w:pPr>
        <w:rPr>
          <w:sz w:val="22"/>
        </w:rPr>
      </w:pPr>
    </w:p>
    <w:p w:rsidR="00064BD2" w:rsidRDefault="008B1256" w:rsidP="00064BD2">
      <w:pPr>
        <w:rPr>
          <w:sz w:val="22"/>
        </w:rPr>
      </w:pPr>
      <w:r>
        <w:rPr>
          <w:sz w:val="22"/>
        </w:rPr>
        <w:t>Le</w:t>
      </w:r>
      <w:r w:rsidR="007E3899">
        <w:rPr>
          <w:sz w:val="22"/>
        </w:rPr>
        <w:t xml:space="preserve"> système </w:t>
      </w:r>
      <w:r>
        <w:rPr>
          <w:sz w:val="22"/>
        </w:rPr>
        <w:t>envisagé est une retraite par</w:t>
      </w:r>
      <w:r w:rsidR="007E3899">
        <w:rPr>
          <w:sz w:val="22"/>
        </w:rPr>
        <w:t xml:space="preserve"> points</w:t>
      </w:r>
      <w:r>
        <w:rPr>
          <w:sz w:val="22"/>
        </w:rPr>
        <w:t xml:space="preserve"> dont la logique est </w:t>
      </w:r>
      <w:r w:rsidR="00064BD2">
        <w:rPr>
          <w:sz w:val="22"/>
        </w:rPr>
        <w:t>purement co</w:t>
      </w:r>
      <w:r w:rsidR="00DE4C95">
        <w:rPr>
          <w:sz w:val="22"/>
        </w:rPr>
        <w:t>ntributive</w:t>
      </w:r>
      <w:r>
        <w:rPr>
          <w:sz w:val="22"/>
        </w:rPr>
        <w:t xml:space="preserve">. </w:t>
      </w:r>
      <w:r w:rsidR="003D6053">
        <w:rPr>
          <w:sz w:val="22"/>
        </w:rPr>
        <w:t xml:space="preserve">Delevoye </w:t>
      </w:r>
      <w:r>
        <w:rPr>
          <w:sz w:val="22"/>
        </w:rPr>
        <w:t>ayant déclaré qu’il n’y aurait pas de points gratuits (</w:t>
      </w:r>
      <w:r w:rsidR="002B370B">
        <w:rPr>
          <w:sz w:val="22"/>
        </w:rPr>
        <w:t xml:space="preserve">c’est-à-dire </w:t>
      </w:r>
      <w:r>
        <w:rPr>
          <w:sz w:val="22"/>
        </w:rPr>
        <w:t>attribués sans contrepartie de cotisation salariée), que deviennent l</w:t>
      </w:r>
      <w:r w:rsidR="00064BD2">
        <w:rPr>
          <w:sz w:val="22"/>
        </w:rPr>
        <w:t>es dispos</w:t>
      </w:r>
      <w:r>
        <w:rPr>
          <w:sz w:val="22"/>
        </w:rPr>
        <w:t>itifs de</w:t>
      </w:r>
      <w:r w:rsidR="00064BD2">
        <w:rPr>
          <w:sz w:val="22"/>
        </w:rPr>
        <w:t xml:space="preserve"> solidarités ?</w:t>
      </w:r>
    </w:p>
    <w:p w:rsidR="003D6053" w:rsidRDefault="003D6053" w:rsidP="007E3899">
      <w:pPr>
        <w:rPr>
          <w:sz w:val="22"/>
        </w:rPr>
      </w:pPr>
    </w:p>
    <w:p w:rsidR="006909D5" w:rsidRDefault="002B370B" w:rsidP="00575573">
      <w:pPr>
        <w:rPr>
          <w:sz w:val="22"/>
        </w:rPr>
      </w:pPr>
      <w:r>
        <w:rPr>
          <w:sz w:val="22"/>
        </w:rPr>
        <w:t>On va</w:t>
      </w:r>
      <w:r w:rsidR="00B36497">
        <w:rPr>
          <w:sz w:val="22"/>
        </w:rPr>
        <w:t xml:space="preserve"> </w:t>
      </w:r>
      <w:r w:rsidR="008B1256">
        <w:rPr>
          <w:sz w:val="22"/>
        </w:rPr>
        <w:t>se rapproche</w:t>
      </w:r>
      <w:r>
        <w:rPr>
          <w:sz w:val="22"/>
        </w:rPr>
        <w:t>r</w:t>
      </w:r>
      <w:r w:rsidR="008B1256">
        <w:rPr>
          <w:sz w:val="22"/>
        </w:rPr>
        <w:t xml:space="preserve"> de plus en plus</w:t>
      </w:r>
      <w:r w:rsidR="007E3899">
        <w:rPr>
          <w:sz w:val="22"/>
        </w:rPr>
        <w:t xml:space="preserve"> d’un système d’assurance individuelle, avec </w:t>
      </w:r>
      <w:r w:rsidR="008B1256">
        <w:rPr>
          <w:sz w:val="22"/>
        </w:rPr>
        <w:t xml:space="preserve">un </w:t>
      </w:r>
      <w:r w:rsidR="007E3899">
        <w:rPr>
          <w:sz w:val="22"/>
        </w:rPr>
        <w:t xml:space="preserve">filet de sécurité </w:t>
      </w:r>
      <w:r w:rsidR="008B1256">
        <w:rPr>
          <w:sz w:val="22"/>
        </w:rPr>
        <w:t>(qu’on peut craindre minimal</w:t>
      </w:r>
      <w:r w:rsidR="003D6053">
        <w:rPr>
          <w:sz w:val="22"/>
        </w:rPr>
        <w:t xml:space="preserve">) </w:t>
      </w:r>
      <w:r w:rsidR="007E3899">
        <w:rPr>
          <w:sz w:val="22"/>
        </w:rPr>
        <w:t>assuré par l’impôt.</w:t>
      </w:r>
    </w:p>
    <w:p w:rsidR="00F242D1" w:rsidRDefault="00F242D1" w:rsidP="00575573">
      <w:pPr>
        <w:rPr>
          <w:sz w:val="22"/>
        </w:rPr>
      </w:pPr>
    </w:p>
    <w:p w:rsidR="006B4BEB" w:rsidRPr="003D09AD" w:rsidRDefault="00717C24" w:rsidP="00717C24">
      <w:pPr>
        <w:ind w:left="708" w:firstLine="708"/>
        <w:rPr>
          <w:b/>
          <w:sz w:val="28"/>
          <w:u w:val="single"/>
        </w:rPr>
      </w:pPr>
      <w:r w:rsidRPr="003D09AD">
        <w:rPr>
          <w:b/>
          <w:sz w:val="28"/>
          <w:u w:val="single"/>
        </w:rPr>
        <w:t>1</w:t>
      </w:r>
      <w:r w:rsidR="002B370B">
        <w:rPr>
          <w:b/>
          <w:sz w:val="28"/>
          <w:u w:val="single"/>
        </w:rPr>
        <w:t>-</w:t>
      </w:r>
      <w:r w:rsidRPr="003D09AD">
        <w:rPr>
          <w:b/>
          <w:sz w:val="28"/>
          <w:u w:val="single"/>
        </w:rPr>
        <w:t xml:space="preserve"> Dispositifs de solidarité </w:t>
      </w:r>
    </w:p>
    <w:p w:rsidR="009249F7" w:rsidRPr="006B4BEB" w:rsidRDefault="009249F7" w:rsidP="00717C24">
      <w:pPr>
        <w:ind w:left="708" w:firstLine="708"/>
        <w:rPr>
          <w:b/>
          <w:sz w:val="22"/>
          <w:u w:val="single"/>
        </w:rPr>
      </w:pPr>
    </w:p>
    <w:p w:rsidR="00A165F8" w:rsidRPr="006B4BEB" w:rsidRDefault="008B1256" w:rsidP="009249F7">
      <w:pPr>
        <w:rPr>
          <w:b/>
          <w:sz w:val="22"/>
          <w:u w:val="single"/>
        </w:rPr>
      </w:pPr>
      <w:r w:rsidRPr="006B4BEB">
        <w:rPr>
          <w:sz w:val="22"/>
        </w:rPr>
        <w:t xml:space="preserve">Ils ont été </w:t>
      </w:r>
      <w:r w:rsidR="009249F7" w:rsidRPr="006B4BEB">
        <w:rPr>
          <w:sz w:val="22"/>
        </w:rPr>
        <w:t xml:space="preserve">intégrés petit à petit </w:t>
      </w:r>
      <w:r w:rsidR="002B370B">
        <w:rPr>
          <w:sz w:val="22"/>
        </w:rPr>
        <w:t xml:space="preserve">dans le système de retraite </w:t>
      </w:r>
      <w:r w:rsidR="009249F7" w:rsidRPr="006B4BEB">
        <w:rPr>
          <w:sz w:val="22"/>
        </w:rPr>
        <w:t xml:space="preserve">pour </w:t>
      </w:r>
      <w:r w:rsidRPr="006B4BEB">
        <w:rPr>
          <w:color w:val="333333"/>
          <w:sz w:val="22"/>
          <w:szCs w:val="22"/>
          <w:shd w:val="clear" w:color="auto" w:fill="FFFFFF"/>
          <w:lang w:eastAsia="fr-FR"/>
        </w:rPr>
        <w:t>réduire les inégalités de</w:t>
      </w:r>
      <w:r w:rsidR="009249F7" w:rsidRPr="006B4BEB">
        <w:rPr>
          <w:color w:val="333333"/>
          <w:sz w:val="22"/>
          <w:szCs w:val="22"/>
          <w:shd w:val="clear" w:color="auto" w:fill="FFFFFF"/>
          <w:lang w:eastAsia="fr-FR"/>
        </w:rPr>
        <w:t xml:space="preserve"> carrière</w:t>
      </w:r>
      <w:r w:rsidR="00D96E07" w:rsidRPr="006B4BEB">
        <w:rPr>
          <w:color w:val="333333"/>
          <w:sz w:val="22"/>
          <w:szCs w:val="22"/>
          <w:shd w:val="clear" w:color="auto" w:fill="FFFFFF"/>
          <w:lang w:eastAsia="fr-FR"/>
        </w:rPr>
        <w:t xml:space="preserve"> et</w:t>
      </w:r>
      <w:r w:rsidR="009249F7" w:rsidRPr="006B4BEB">
        <w:rPr>
          <w:color w:val="333333"/>
          <w:sz w:val="22"/>
          <w:szCs w:val="22"/>
          <w:shd w:val="clear" w:color="auto" w:fill="FFFFFF"/>
          <w:lang w:eastAsia="fr-FR"/>
        </w:rPr>
        <w:t xml:space="preserve"> améliorer </w:t>
      </w:r>
      <w:r w:rsidRPr="006B4BEB">
        <w:rPr>
          <w:color w:val="333333"/>
          <w:sz w:val="22"/>
          <w:szCs w:val="22"/>
          <w:shd w:val="clear" w:color="auto" w:fill="FFFFFF"/>
          <w:lang w:eastAsia="fr-FR"/>
        </w:rPr>
        <w:t xml:space="preserve">les </w:t>
      </w:r>
      <w:r w:rsidR="009249F7" w:rsidRPr="006B4BEB">
        <w:rPr>
          <w:color w:val="333333"/>
          <w:sz w:val="22"/>
          <w:szCs w:val="22"/>
          <w:shd w:val="clear" w:color="auto" w:fill="FFFFFF"/>
          <w:lang w:eastAsia="fr-FR"/>
        </w:rPr>
        <w:t>pensions pour</w:t>
      </w:r>
      <w:r w:rsidR="009249F7" w:rsidRPr="006B4BEB">
        <w:rPr>
          <w:sz w:val="22"/>
        </w:rPr>
        <w:t xml:space="preserve"> </w:t>
      </w:r>
      <w:r w:rsidRPr="006B4BEB">
        <w:rPr>
          <w:sz w:val="22"/>
        </w:rPr>
        <w:t xml:space="preserve">les </w:t>
      </w:r>
      <w:r w:rsidR="009249F7" w:rsidRPr="006B4BEB">
        <w:rPr>
          <w:sz w:val="22"/>
        </w:rPr>
        <w:t>carrières co</w:t>
      </w:r>
      <w:r w:rsidR="00FB1402" w:rsidRPr="006B4BEB">
        <w:rPr>
          <w:sz w:val="22"/>
        </w:rPr>
        <w:t>urtes, heurtées</w:t>
      </w:r>
      <w:r w:rsidR="00DB7B57" w:rsidRPr="006B4BEB">
        <w:rPr>
          <w:sz w:val="22"/>
        </w:rPr>
        <w:t xml:space="preserve"> avec </w:t>
      </w:r>
      <w:r w:rsidR="002B370B">
        <w:rPr>
          <w:sz w:val="22"/>
        </w:rPr>
        <w:t xml:space="preserve">des </w:t>
      </w:r>
      <w:r w:rsidRPr="006B4BEB">
        <w:rPr>
          <w:sz w:val="22"/>
        </w:rPr>
        <w:t xml:space="preserve">périodes de </w:t>
      </w:r>
      <w:r w:rsidR="002B370B">
        <w:rPr>
          <w:sz w:val="22"/>
        </w:rPr>
        <w:t xml:space="preserve">chômage ou </w:t>
      </w:r>
      <w:r w:rsidRPr="006B4BEB">
        <w:rPr>
          <w:sz w:val="22"/>
        </w:rPr>
        <w:t>avec de bas salaires (</w:t>
      </w:r>
      <w:r w:rsidR="009249F7" w:rsidRPr="006B4BEB">
        <w:rPr>
          <w:sz w:val="22"/>
        </w:rPr>
        <w:t>femmes)</w:t>
      </w:r>
      <w:r w:rsidRPr="006B4BEB">
        <w:rPr>
          <w:sz w:val="22"/>
        </w:rPr>
        <w:t>.</w:t>
      </w:r>
    </w:p>
    <w:p w:rsidR="00717C24" w:rsidRPr="006B4BEB" w:rsidRDefault="00717C24" w:rsidP="00575573">
      <w:pPr>
        <w:rPr>
          <w:sz w:val="22"/>
        </w:rPr>
      </w:pPr>
    </w:p>
    <w:p w:rsidR="00D96E07" w:rsidRPr="008913ED" w:rsidRDefault="002B370B" w:rsidP="008B1256">
      <w:pPr>
        <w:pStyle w:val="Paragraphedeliste"/>
        <w:numPr>
          <w:ilvl w:val="0"/>
          <w:numId w:val="18"/>
        </w:numPr>
        <w:rPr>
          <w:rFonts w:ascii="Cambria" w:hAnsi="Cambria"/>
          <w:sz w:val="22"/>
        </w:rPr>
      </w:pPr>
      <w:r w:rsidRPr="008913ED">
        <w:rPr>
          <w:rFonts w:ascii="Cambria" w:hAnsi="Cambria"/>
          <w:b/>
          <w:sz w:val="22"/>
        </w:rPr>
        <w:t>M</w:t>
      </w:r>
      <w:r w:rsidR="00B56F30" w:rsidRPr="008913ED">
        <w:rPr>
          <w:rFonts w:ascii="Cambria" w:hAnsi="Cambria"/>
          <w:b/>
          <w:sz w:val="22"/>
        </w:rPr>
        <w:t xml:space="preserve">inimum </w:t>
      </w:r>
      <w:r w:rsidR="008F34AA" w:rsidRPr="008913ED">
        <w:rPr>
          <w:rFonts w:ascii="Cambria" w:hAnsi="Cambria"/>
          <w:b/>
          <w:sz w:val="22"/>
        </w:rPr>
        <w:t>de pension</w:t>
      </w:r>
      <w:r w:rsidR="008B1256" w:rsidRPr="008913ED">
        <w:rPr>
          <w:rFonts w:ascii="Cambria" w:hAnsi="Cambria"/>
          <w:b/>
          <w:sz w:val="22"/>
        </w:rPr>
        <w:t xml:space="preserve">, </w:t>
      </w:r>
      <w:r w:rsidR="008B1256" w:rsidRPr="008913ED">
        <w:rPr>
          <w:rFonts w:ascii="Cambria" w:hAnsi="Cambria"/>
          <w:sz w:val="22"/>
        </w:rPr>
        <w:t>introduit au</w:t>
      </w:r>
      <w:r w:rsidR="00FB1402" w:rsidRPr="008913ED">
        <w:rPr>
          <w:rFonts w:ascii="Cambria" w:hAnsi="Cambria"/>
          <w:sz w:val="22"/>
        </w:rPr>
        <w:t xml:space="preserve"> régime g</w:t>
      </w:r>
      <w:r w:rsidR="008B1256" w:rsidRPr="008913ED">
        <w:rPr>
          <w:rFonts w:ascii="Cambria" w:hAnsi="Cambria"/>
          <w:sz w:val="22"/>
        </w:rPr>
        <w:t>énér</w:t>
      </w:r>
      <w:r w:rsidR="00FB1402" w:rsidRPr="008913ED">
        <w:rPr>
          <w:rFonts w:ascii="Cambria" w:hAnsi="Cambria"/>
          <w:sz w:val="22"/>
        </w:rPr>
        <w:t xml:space="preserve">al </w:t>
      </w:r>
      <w:r w:rsidR="008B1256" w:rsidRPr="008913ED">
        <w:rPr>
          <w:rFonts w:ascii="Cambria" w:hAnsi="Cambria"/>
          <w:sz w:val="22"/>
        </w:rPr>
        <w:t xml:space="preserve">en 1983, dit </w:t>
      </w:r>
      <w:r w:rsidR="00117473" w:rsidRPr="008913ED">
        <w:rPr>
          <w:rFonts w:ascii="Cambria" w:hAnsi="Cambria"/>
          <w:b/>
          <w:sz w:val="22"/>
        </w:rPr>
        <w:t>mini</w:t>
      </w:r>
      <w:r w:rsidR="008B1256" w:rsidRPr="008913ED">
        <w:rPr>
          <w:rFonts w:ascii="Cambria" w:hAnsi="Cambria"/>
          <w:b/>
          <w:sz w:val="22"/>
        </w:rPr>
        <w:t>mum</w:t>
      </w:r>
      <w:r w:rsidR="00117473" w:rsidRPr="008913ED">
        <w:rPr>
          <w:rFonts w:ascii="Cambria" w:hAnsi="Cambria"/>
          <w:b/>
          <w:sz w:val="22"/>
        </w:rPr>
        <w:t xml:space="preserve"> contributif </w:t>
      </w:r>
      <w:r w:rsidR="008B1256" w:rsidRPr="008913ED">
        <w:rPr>
          <w:rFonts w:ascii="Cambria" w:hAnsi="Cambria"/>
          <w:sz w:val="22"/>
        </w:rPr>
        <w:t>(MICO).</w:t>
      </w:r>
      <w:r w:rsidR="008B1256" w:rsidRPr="008913ED">
        <w:rPr>
          <w:rFonts w:ascii="Cambria" w:hAnsi="Cambria"/>
          <w:b/>
          <w:sz w:val="22"/>
        </w:rPr>
        <w:t xml:space="preserve"> </w:t>
      </w:r>
      <w:r w:rsidR="008B1256" w:rsidRPr="008913ED">
        <w:rPr>
          <w:rFonts w:ascii="Cambria" w:hAnsi="Cambria"/>
          <w:sz w:val="22"/>
        </w:rPr>
        <w:t xml:space="preserve">C’est un </w:t>
      </w:r>
      <w:r w:rsidR="008F34AA" w:rsidRPr="008913ED">
        <w:rPr>
          <w:rFonts w:ascii="Cambria" w:hAnsi="Cambria"/>
          <w:sz w:val="22"/>
        </w:rPr>
        <w:t xml:space="preserve">montant plancher </w:t>
      </w:r>
      <w:r w:rsidR="008B1256" w:rsidRPr="008913ED">
        <w:rPr>
          <w:rFonts w:ascii="Cambria" w:hAnsi="Cambria"/>
          <w:sz w:val="22"/>
        </w:rPr>
        <w:t xml:space="preserve">pour la </w:t>
      </w:r>
      <w:r w:rsidR="008F34AA" w:rsidRPr="008913ED">
        <w:rPr>
          <w:rFonts w:ascii="Cambria" w:hAnsi="Cambria"/>
          <w:sz w:val="22"/>
        </w:rPr>
        <w:t>retraite de base</w:t>
      </w:r>
      <w:r w:rsidR="008F34AA" w:rsidRPr="008913ED">
        <w:rPr>
          <w:rFonts w:ascii="Cambria" w:hAnsi="Cambria"/>
          <w:b/>
          <w:sz w:val="22"/>
        </w:rPr>
        <w:t xml:space="preserve"> </w:t>
      </w:r>
      <w:r w:rsidR="008F34AA" w:rsidRPr="008913ED">
        <w:rPr>
          <w:rFonts w:ascii="Cambria" w:hAnsi="Cambria"/>
          <w:sz w:val="22"/>
        </w:rPr>
        <w:t>(693</w:t>
      </w:r>
      <w:r w:rsidRPr="008913ED">
        <w:rPr>
          <w:rFonts w:ascii="Cambria" w:hAnsi="Cambria"/>
          <w:sz w:val="22"/>
        </w:rPr>
        <w:t xml:space="preserve"> </w:t>
      </w:r>
      <w:r w:rsidR="008F34AA" w:rsidRPr="008913ED">
        <w:rPr>
          <w:rFonts w:ascii="Cambria" w:hAnsi="Cambria"/>
          <w:sz w:val="22"/>
        </w:rPr>
        <w:t>€)</w:t>
      </w:r>
      <w:r w:rsidR="008B1256" w:rsidRPr="008913ED">
        <w:rPr>
          <w:rFonts w:ascii="Cambria" w:hAnsi="Cambria"/>
          <w:sz w:val="22"/>
        </w:rPr>
        <w:t>, l’i</w:t>
      </w:r>
      <w:r w:rsidR="00C96216" w:rsidRPr="008913ED">
        <w:rPr>
          <w:rFonts w:ascii="Cambria" w:hAnsi="Cambria"/>
          <w:sz w:val="22"/>
        </w:rPr>
        <w:t>dée </w:t>
      </w:r>
      <w:r w:rsidR="008B1256" w:rsidRPr="008913ED">
        <w:rPr>
          <w:rFonts w:ascii="Cambria" w:hAnsi="Cambria"/>
          <w:sz w:val="22"/>
        </w:rPr>
        <w:t xml:space="preserve">étant que </w:t>
      </w:r>
      <w:r w:rsidR="008F34AA" w:rsidRPr="008913ED">
        <w:rPr>
          <w:rFonts w:ascii="Cambria" w:hAnsi="Cambria"/>
          <w:sz w:val="22"/>
        </w:rPr>
        <w:t xml:space="preserve">les </w:t>
      </w:r>
      <w:r w:rsidR="00B56F30" w:rsidRPr="008913ED">
        <w:rPr>
          <w:rFonts w:ascii="Cambria" w:hAnsi="Cambria"/>
          <w:sz w:val="22"/>
        </w:rPr>
        <w:t>salarié·e</w:t>
      </w:r>
      <w:r w:rsidR="008F34AA" w:rsidRPr="008913ED">
        <w:rPr>
          <w:rFonts w:ascii="Cambria" w:hAnsi="Cambria"/>
          <w:sz w:val="22"/>
        </w:rPr>
        <w:t>s</w:t>
      </w:r>
      <w:r w:rsidR="00B56F30" w:rsidRPr="008913ED">
        <w:rPr>
          <w:rFonts w:ascii="Cambria" w:hAnsi="Cambria"/>
          <w:sz w:val="22"/>
        </w:rPr>
        <w:t xml:space="preserve"> ayant cotisé toute </w:t>
      </w:r>
      <w:r w:rsidR="008F34AA" w:rsidRPr="008913ED">
        <w:rPr>
          <w:rFonts w:ascii="Cambria" w:hAnsi="Cambria"/>
          <w:sz w:val="22"/>
        </w:rPr>
        <w:t>leur</w:t>
      </w:r>
      <w:r w:rsidR="00B56F30" w:rsidRPr="008913ED">
        <w:rPr>
          <w:rFonts w:ascii="Cambria" w:hAnsi="Cambria"/>
          <w:sz w:val="22"/>
        </w:rPr>
        <w:t xml:space="preserve"> vie</w:t>
      </w:r>
      <w:r w:rsidR="008B1256" w:rsidRPr="008913ED">
        <w:rPr>
          <w:rFonts w:ascii="Cambria" w:hAnsi="Cambria"/>
          <w:sz w:val="22"/>
        </w:rPr>
        <w:t> doivent</w:t>
      </w:r>
      <w:r w:rsidR="008F34AA" w:rsidRPr="008913ED">
        <w:rPr>
          <w:rFonts w:ascii="Cambria" w:hAnsi="Cambria"/>
          <w:sz w:val="22"/>
        </w:rPr>
        <w:t xml:space="preserve"> </w:t>
      </w:r>
      <w:r w:rsidR="00B56F30" w:rsidRPr="008913ED">
        <w:rPr>
          <w:rFonts w:ascii="Cambria" w:hAnsi="Cambria"/>
          <w:sz w:val="22"/>
        </w:rPr>
        <w:t>touche</w:t>
      </w:r>
      <w:r w:rsidR="008F34AA" w:rsidRPr="008913ED">
        <w:rPr>
          <w:rFonts w:ascii="Cambria" w:hAnsi="Cambria"/>
          <w:sz w:val="22"/>
        </w:rPr>
        <w:t>r</w:t>
      </w:r>
      <w:r w:rsidR="00B56F30" w:rsidRPr="008913ED">
        <w:rPr>
          <w:rFonts w:ascii="Cambria" w:hAnsi="Cambria"/>
          <w:sz w:val="22"/>
        </w:rPr>
        <w:t xml:space="preserve"> </w:t>
      </w:r>
      <w:r w:rsidR="008B1256" w:rsidRPr="008913ED">
        <w:rPr>
          <w:rFonts w:ascii="Cambria" w:hAnsi="Cambria"/>
          <w:sz w:val="22"/>
        </w:rPr>
        <w:t xml:space="preserve">une pension supérieure </w:t>
      </w:r>
      <w:r w:rsidRPr="008913ED">
        <w:rPr>
          <w:rFonts w:ascii="Cambria" w:hAnsi="Cambria"/>
          <w:sz w:val="22"/>
        </w:rPr>
        <w:t xml:space="preserve">au </w:t>
      </w:r>
      <w:r w:rsidR="00B56F30" w:rsidRPr="008913ED">
        <w:rPr>
          <w:rFonts w:ascii="Cambria" w:hAnsi="Cambria"/>
          <w:sz w:val="22"/>
        </w:rPr>
        <w:t>minimum vieillesse</w:t>
      </w:r>
      <w:r w:rsidR="00C96216" w:rsidRPr="008913ED">
        <w:rPr>
          <w:rFonts w:ascii="Cambria" w:hAnsi="Cambria"/>
          <w:sz w:val="22"/>
        </w:rPr>
        <w:t xml:space="preserve">. </w:t>
      </w:r>
      <w:r w:rsidRPr="008913ED">
        <w:rPr>
          <w:rFonts w:ascii="Cambria" w:hAnsi="Cambria"/>
          <w:sz w:val="22"/>
        </w:rPr>
        <w:t xml:space="preserve">Ce </w:t>
      </w:r>
      <w:r w:rsidR="00117473" w:rsidRPr="008913ED">
        <w:rPr>
          <w:rFonts w:ascii="Cambria" w:hAnsi="Cambria"/>
          <w:sz w:val="22"/>
        </w:rPr>
        <w:t xml:space="preserve">montant </w:t>
      </w:r>
      <w:r w:rsidRPr="008913ED">
        <w:rPr>
          <w:rFonts w:ascii="Cambria" w:hAnsi="Cambria"/>
          <w:sz w:val="22"/>
        </w:rPr>
        <w:t>est</w:t>
      </w:r>
      <w:r w:rsidR="00FB1402" w:rsidRPr="008913ED">
        <w:rPr>
          <w:rFonts w:ascii="Cambria" w:hAnsi="Cambria"/>
          <w:sz w:val="22"/>
        </w:rPr>
        <w:t xml:space="preserve"> </w:t>
      </w:r>
      <w:r w:rsidRPr="008913ED">
        <w:rPr>
          <w:rFonts w:ascii="Cambria" w:hAnsi="Cambria"/>
          <w:sz w:val="22"/>
        </w:rPr>
        <w:t>proratisé en fonction de la durée de carrière</w:t>
      </w:r>
      <w:r w:rsidR="006B4BEB" w:rsidRPr="008913ED">
        <w:rPr>
          <w:rFonts w:ascii="Cambria" w:hAnsi="Cambria"/>
          <w:sz w:val="22"/>
        </w:rPr>
        <w:t>.</w:t>
      </w:r>
      <w:r w:rsidR="00B56F30" w:rsidRPr="008913ED">
        <w:rPr>
          <w:rFonts w:ascii="Cambria" w:hAnsi="Cambria"/>
          <w:sz w:val="22"/>
        </w:rPr>
        <w:t xml:space="preserve"> </w:t>
      </w:r>
    </w:p>
    <w:p w:rsidR="00117473" w:rsidRPr="008913ED" w:rsidRDefault="008B1256" w:rsidP="006B4BEB">
      <w:pPr>
        <w:ind w:left="708"/>
        <w:rPr>
          <w:rFonts w:ascii="Cambria" w:hAnsi="Cambria"/>
          <w:sz w:val="22"/>
        </w:rPr>
      </w:pPr>
      <w:r w:rsidRPr="008913ED">
        <w:rPr>
          <w:rFonts w:ascii="Cambria" w:hAnsi="Cambria"/>
          <w:sz w:val="22"/>
        </w:rPr>
        <w:t xml:space="preserve">Dans la Fonction publique, </w:t>
      </w:r>
      <w:r w:rsidR="006B4BEB" w:rsidRPr="008913ED">
        <w:rPr>
          <w:rFonts w:ascii="Cambria" w:hAnsi="Cambria"/>
          <w:sz w:val="22"/>
        </w:rPr>
        <w:t>l’équivalent est le</w:t>
      </w:r>
      <w:r w:rsidRPr="008913ED">
        <w:rPr>
          <w:rFonts w:ascii="Cambria" w:hAnsi="Cambria"/>
          <w:sz w:val="22"/>
        </w:rPr>
        <w:t xml:space="preserve"> </w:t>
      </w:r>
      <w:r w:rsidR="00A165F8" w:rsidRPr="008913ED">
        <w:rPr>
          <w:rFonts w:ascii="Cambria" w:hAnsi="Cambria"/>
          <w:sz w:val="22"/>
        </w:rPr>
        <w:t xml:space="preserve">minimum garanti </w:t>
      </w:r>
      <w:r w:rsidRPr="008913ED">
        <w:rPr>
          <w:rFonts w:ascii="Cambria" w:hAnsi="Cambria"/>
          <w:sz w:val="22"/>
        </w:rPr>
        <w:t>(</w:t>
      </w:r>
      <w:r w:rsidR="00575573" w:rsidRPr="008913ED">
        <w:rPr>
          <w:rFonts w:ascii="Cambria" w:hAnsi="Cambria"/>
          <w:sz w:val="22"/>
        </w:rPr>
        <w:t>MIGA</w:t>
      </w:r>
      <w:r w:rsidRPr="008913ED">
        <w:rPr>
          <w:rFonts w:ascii="Cambria" w:hAnsi="Cambria"/>
          <w:sz w:val="22"/>
        </w:rPr>
        <w:t>)</w:t>
      </w:r>
      <w:r w:rsidR="00575573" w:rsidRPr="008913ED">
        <w:rPr>
          <w:rFonts w:ascii="Cambria" w:hAnsi="Cambria"/>
          <w:sz w:val="22"/>
        </w:rPr>
        <w:t xml:space="preserve"> </w:t>
      </w:r>
    </w:p>
    <w:p w:rsidR="002B370B" w:rsidRPr="008913ED" w:rsidRDefault="008B1256" w:rsidP="006B4BEB">
      <w:pPr>
        <w:ind w:left="708"/>
        <w:rPr>
          <w:rFonts w:ascii="Cambria" w:hAnsi="Cambria"/>
          <w:sz w:val="22"/>
        </w:rPr>
      </w:pPr>
      <w:r w:rsidRPr="008913ED">
        <w:rPr>
          <w:rFonts w:ascii="Cambria" w:hAnsi="Cambria"/>
          <w:sz w:val="22"/>
        </w:rPr>
        <w:t>Ces minima sont</w:t>
      </w:r>
      <w:r w:rsidR="00117473" w:rsidRPr="008913ED">
        <w:rPr>
          <w:rFonts w:ascii="Cambria" w:hAnsi="Cambria"/>
          <w:sz w:val="22"/>
        </w:rPr>
        <w:t xml:space="preserve"> </w:t>
      </w:r>
      <w:r w:rsidR="00A165F8" w:rsidRPr="008913ED">
        <w:rPr>
          <w:rFonts w:ascii="Cambria" w:hAnsi="Cambria"/>
          <w:sz w:val="22"/>
        </w:rPr>
        <w:t>en partie financé</w:t>
      </w:r>
      <w:r w:rsidR="00B56F30" w:rsidRPr="008913ED">
        <w:rPr>
          <w:rFonts w:ascii="Cambria" w:hAnsi="Cambria"/>
          <w:sz w:val="22"/>
        </w:rPr>
        <w:t>s</w:t>
      </w:r>
      <w:r w:rsidR="00A165F8" w:rsidRPr="008913ED">
        <w:rPr>
          <w:rFonts w:ascii="Cambria" w:hAnsi="Cambria"/>
          <w:sz w:val="22"/>
        </w:rPr>
        <w:t xml:space="preserve"> par FSV</w:t>
      </w:r>
      <w:r w:rsidRPr="008913ED">
        <w:rPr>
          <w:rFonts w:ascii="Cambria" w:hAnsi="Cambria"/>
          <w:sz w:val="22"/>
        </w:rPr>
        <w:t xml:space="preserve"> (Fonds de</w:t>
      </w:r>
      <w:r w:rsidR="00117473" w:rsidRPr="008913ED">
        <w:rPr>
          <w:rFonts w:ascii="Cambria" w:hAnsi="Cambria"/>
          <w:sz w:val="22"/>
        </w:rPr>
        <w:t xml:space="preserve"> solidarité vieillesse</w:t>
      </w:r>
      <w:r w:rsidRPr="008913ED">
        <w:rPr>
          <w:rFonts w:ascii="Cambria" w:hAnsi="Cambria"/>
          <w:sz w:val="22"/>
        </w:rPr>
        <w:t>)</w:t>
      </w:r>
      <w:r w:rsidR="00F41127" w:rsidRPr="008913ED">
        <w:rPr>
          <w:rFonts w:ascii="Cambria" w:hAnsi="Cambria"/>
          <w:sz w:val="22"/>
        </w:rPr>
        <w:t xml:space="preserve"> via la CSG</w:t>
      </w:r>
      <w:r w:rsidRPr="008913ED">
        <w:rPr>
          <w:rFonts w:ascii="Cambria" w:hAnsi="Cambria"/>
          <w:sz w:val="22"/>
        </w:rPr>
        <w:t>.</w:t>
      </w:r>
    </w:p>
    <w:p w:rsidR="006B4BEB" w:rsidRPr="008913ED" w:rsidRDefault="006B4BEB" w:rsidP="006B4BEB">
      <w:pPr>
        <w:ind w:left="708"/>
        <w:rPr>
          <w:rFonts w:ascii="Cambria" w:hAnsi="Cambria"/>
          <w:sz w:val="22"/>
        </w:rPr>
      </w:pPr>
    </w:p>
    <w:p w:rsidR="00DB7B57" w:rsidRPr="008913ED" w:rsidRDefault="002B370B" w:rsidP="006B4BEB">
      <w:pPr>
        <w:pStyle w:val="Paragraphedeliste"/>
        <w:numPr>
          <w:ilvl w:val="0"/>
          <w:numId w:val="21"/>
        </w:numPr>
        <w:rPr>
          <w:rFonts w:ascii="Cambria" w:hAnsi="Cambria"/>
          <w:sz w:val="22"/>
        </w:rPr>
      </w:pPr>
      <w:r w:rsidRPr="008913ED">
        <w:rPr>
          <w:rFonts w:ascii="Cambria" w:hAnsi="Cambria"/>
          <w:b/>
          <w:sz w:val="22"/>
        </w:rPr>
        <w:t>P</w:t>
      </w:r>
      <w:r w:rsidR="00DB7B57" w:rsidRPr="008913ED">
        <w:rPr>
          <w:rFonts w:ascii="Cambria" w:hAnsi="Cambria"/>
          <w:b/>
          <w:sz w:val="22"/>
        </w:rPr>
        <w:t xml:space="preserve">ension </w:t>
      </w:r>
      <w:r w:rsidR="006B4BEB" w:rsidRPr="008913ED">
        <w:rPr>
          <w:rFonts w:ascii="Cambria" w:hAnsi="Cambria"/>
          <w:b/>
          <w:sz w:val="22"/>
        </w:rPr>
        <w:t xml:space="preserve">de </w:t>
      </w:r>
      <w:r w:rsidR="00F41127" w:rsidRPr="008913ED">
        <w:rPr>
          <w:rFonts w:ascii="Cambria" w:hAnsi="Cambria"/>
          <w:b/>
          <w:sz w:val="22"/>
        </w:rPr>
        <w:t>réversion</w:t>
      </w:r>
      <w:r w:rsidR="006B4BEB" w:rsidRPr="008913ED">
        <w:rPr>
          <w:rFonts w:ascii="Cambria" w:hAnsi="Cambria"/>
          <w:sz w:val="22"/>
        </w:rPr>
        <w:t>. C’est un</w:t>
      </w:r>
      <w:r w:rsidR="00717C24" w:rsidRPr="008913ED">
        <w:rPr>
          <w:rFonts w:ascii="Cambria" w:hAnsi="Cambria"/>
          <w:sz w:val="22"/>
        </w:rPr>
        <w:t xml:space="preserve"> </w:t>
      </w:r>
      <w:r w:rsidR="006B4BEB" w:rsidRPr="008913ED">
        <w:rPr>
          <w:rFonts w:ascii="Cambria" w:hAnsi="Cambria"/>
          <w:sz w:val="22"/>
        </w:rPr>
        <w:t>droit dérivé (</w:t>
      </w:r>
      <w:r w:rsidRPr="008913ED">
        <w:rPr>
          <w:rFonts w:ascii="Cambria" w:hAnsi="Cambria"/>
          <w:sz w:val="22"/>
        </w:rPr>
        <w:t xml:space="preserve">dérivé </w:t>
      </w:r>
      <w:r w:rsidR="006B4BEB" w:rsidRPr="008913ED">
        <w:rPr>
          <w:rFonts w:ascii="Cambria" w:hAnsi="Cambria"/>
          <w:sz w:val="22"/>
        </w:rPr>
        <w:t>du statut d’époux ou d’épouse). Elle concerne plus de</w:t>
      </w:r>
      <w:r w:rsidR="001F12D4" w:rsidRPr="008913ED">
        <w:rPr>
          <w:rFonts w:ascii="Cambria" w:hAnsi="Cambria"/>
          <w:sz w:val="22"/>
        </w:rPr>
        <w:t xml:space="preserve"> 4 millions</w:t>
      </w:r>
      <w:r w:rsidR="006B4BEB" w:rsidRPr="008913ED">
        <w:rPr>
          <w:rFonts w:ascii="Cambria" w:hAnsi="Cambria"/>
          <w:sz w:val="22"/>
        </w:rPr>
        <w:t xml:space="preserve"> de personnes</w:t>
      </w:r>
      <w:r w:rsidRPr="008913ED">
        <w:rPr>
          <w:rFonts w:ascii="Cambria" w:hAnsi="Cambria"/>
          <w:sz w:val="22"/>
        </w:rPr>
        <w:t>,</w:t>
      </w:r>
      <w:r w:rsidR="006B4BEB" w:rsidRPr="008913ED">
        <w:rPr>
          <w:rFonts w:ascii="Cambria" w:hAnsi="Cambria"/>
          <w:sz w:val="22"/>
        </w:rPr>
        <w:t xml:space="preserve"> dont 90 % femmes.</w:t>
      </w:r>
    </w:p>
    <w:p w:rsidR="00DB7B57" w:rsidRPr="008913ED" w:rsidRDefault="006B4BEB" w:rsidP="006B4BEB">
      <w:pPr>
        <w:ind w:left="708"/>
        <w:rPr>
          <w:rFonts w:ascii="Cambria" w:hAnsi="Cambria" w:cs="AvenirNext LT Pro Cn"/>
          <w:color w:val="000000"/>
          <w:sz w:val="22"/>
          <w:szCs w:val="15"/>
        </w:rPr>
      </w:pPr>
      <w:r w:rsidRPr="008913ED">
        <w:rPr>
          <w:rFonts w:ascii="Cambria" w:hAnsi="Cambria" w:cs="AvenirNext LT Pro Cn"/>
          <w:color w:val="000000"/>
          <w:sz w:val="22"/>
          <w:szCs w:val="15"/>
        </w:rPr>
        <w:t>La r</w:t>
      </w:r>
      <w:r w:rsidR="00DB7B57" w:rsidRPr="008913ED">
        <w:rPr>
          <w:rFonts w:ascii="Cambria" w:hAnsi="Cambria" w:cs="AvenirNext LT Pro Cn"/>
          <w:color w:val="000000"/>
          <w:sz w:val="22"/>
          <w:szCs w:val="15"/>
        </w:rPr>
        <w:t xml:space="preserve">éversion représente 25 % de </w:t>
      </w:r>
      <w:r w:rsidRPr="008913ED">
        <w:rPr>
          <w:rFonts w:ascii="Cambria" w:hAnsi="Cambria" w:cs="AvenirNext LT Pro Cn"/>
          <w:color w:val="000000"/>
          <w:sz w:val="22"/>
          <w:szCs w:val="15"/>
        </w:rPr>
        <w:t xml:space="preserve">la </w:t>
      </w:r>
      <w:r w:rsidR="00DB7B57" w:rsidRPr="008913ED">
        <w:rPr>
          <w:rFonts w:ascii="Cambria" w:hAnsi="Cambria" w:cs="AvenirNext LT Pro Cn"/>
          <w:color w:val="000000"/>
          <w:sz w:val="22"/>
          <w:szCs w:val="15"/>
        </w:rPr>
        <w:t xml:space="preserve">masse totale </w:t>
      </w:r>
      <w:r w:rsidRPr="008913ED">
        <w:rPr>
          <w:rFonts w:ascii="Cambria" w:hAnsi="Cambria" w:cs="AvenirNext LT Pro Cn"/>
          <w:color w:val="000000"/>
          <w:sz w:val="22"/>
          <w:szCs w:val="15"/>
        </w:rPr>
        <w:t xml:space="preserve">des </w:t>
      </w:r>
      <w:r w:rsidR="00DB7B57" w:rsidRPr="008913ED">
        <w:rPr>
          <w:rFonts w:ascii="Cambria" w:hAnsi="Cambria" w:cs="AvenirNext LT Pro Cn"/>
          <w:color w:val="000000"/>
          <w:sz w:val="22"/>
          <w:szCs w:val="15"/>
        </w:rPr>
        <w:t xml:space="preserve">pensions versées aux femmes (contre </w:t>
      </w:r>
      <w:r w:rsidRPr="008913ED">
        <w:rPr>
          <w:rFonts w:ascii="Cambria" w:hAnsi="Cambria" w:cs="AvenirNext LT Pro Cn"/>
          <w:color w:val="000000"/>
          <w:sz w:val="22"/>
          <w:szCs w:val="15"/>
        </w:rPr>
        <w:t xml:space="preserve">à </w:t>
      </w:r>
      <w:r w:rsidR="002B370B" w:rsidRPr="008913ED">
        <w:rPr>
          <w:rFonts w:ascii="Cambria" w:hAnsi="Cambria" w:cs="AvenirNext LT Pro Cn"/>
          <w:color w:val="000000"/>
          <w:sz w:val="22"/>
          <w:szCs w:val="15"/>
        </w:rPr>
        <w:t>p</w:t>
      </w:r>
      <w:r w:rsidRPr="008913ED">
        <w:rPr>
          <w:rFonts w:ascii="Cambria" w:hAnsi="Cambria" w:cs="AvenirNext LT Pro Cn"/>
          <w:color w:val="000000"/>
          <w:sz w:val="22"/>
          <w:szCs w:val="15"/>
        </w:rPr>
        <w:t>eine 1 % pour les hommes). Montant total</w:t>
      </w:r>
      <w:r w:rsidR="002B370B" w:rsidRPr="008913ED">
        <w:rPr>
          <w:rFonts w:ascii="Cambria" w:hAnsi="Cambria" w:cs="AvenirNext LT Pro Cn"/>
          <w:color w:val="000000"/>
          <w:sz w:val="22"/>
          <w:szCs w:val="15"/>
        </w:rPr>
        <w:t xml:space="preserve"> : </w:t>
      </w:r>
      <w:r w:rsidR="00DB7B57" w:rsidRPr="008913ED">
        <w:rPr>
          <w:rFonts w:ascii="Cambria" w:hAnsi="Cambria"/>
          <w:color w:val="141E28"/>
          <w:sz w:val="22"/>
          <w:szCs w:val="22"/>
        </w:rPr>
        <w:t xml:space="preserve">36 milliards </w:t>
      </w:r>
      <w:r w:rsidR="002B370B" w:rsidRPr="008913ED">
        <w:rPr>
          <w:rFonts w:ascii="Cambria" w:hAnsi="Cambria"/>
          <w:color w:val="141E28"/>
          <w:sz w:val="22"/>
          <w:szCs w:val="22"/>
        </w:rPr>
        <w:t xml:space="preserve">d’euros </w:t>
      </w:r>
      <w:r w:rsidR="00DB7B57" w:rsidRPr="008913ED">
        <w:rPr>
          <w:rFonts w:ascii="Cambria" w:hAnsi="Cambria"/>
          <w:color w:val="141E28"/>
          <w:sz w:val="22"/>
          <w:szCs w:val="22"/>
        </w:rPr>
        <w:t xml:space="preserve">par an.   </w:t>
      </w:r>
    </w:p>
    <w:p w:rsidR="006B4BEB" w:rsidRPr="008913ED" w:rsidRDefault="001F12D4" w:rsidP="006B4BEB">
      <w:pPr>
        <w:pStyle w:val="NormalWeb"/>
        <w:shd w:val="clear" w:color="auto" w:fill="FFFFFF"/>
        <w:spacing w:beforeLines="0" w:afterLines="0"/>
        <w:ind w:left="708"/>
        <w:textAlignment w:val="baseline"/>
        <w:rPr>
          <w:rFonts w:ascii="Cambria" w:hAnsi="Cambria"/>
          <w:color w:val="141E28"/>
          <w:sz w:val="22"/>
          <w:szCs w:val="22"/>
        </w:rPr>
      </w:pPr>
      <w:r w:rsidRPr="008913ED">
        <w:rPr>
          <w:rFonts w:ascii="Cambria" w:hAnsi="Cambria"/>
          <w:color w:val="141E28"/>
          <w:sz w:val="22"/>
          <w:szCs w:val="22"/>
        </w:rPr>
        <w:t xml:space="preserve">Initialement, </w:t>
      </w:r>
      <w:r w:rsidR="006B4BEB" w:rsidRPr="008913ED">
        <w:rPr>
          <w:rFonts w:ascii="Cambria" w:hAnsi="Cambria"/>
          <w:color w:val="141E28"/>
          <w:sz w:val="22"/>
          <w:szCs w:val="22"/>
        </w:rPr>
        <w:t>l’</w:t>
      </w:r>
      <w:r w:rsidR="00F117FA" w:rsidRPr="008913ED">
        <w:rPr>
          <w:rFonts w:ascii="Cambria" w:hAnsi="Cambria"/>
          <w:color w:val="141E28"/>
          <w:sz w:val="22"/>
          <w:szCs w:val="22"/>
        </w:rPr>
        <w:t xml:space="preserve">objectif de </w:t>
      </w:r>
      <w:r w:rsidR="006B4BEB" w:rsidRPr="008913ED">
        <w:rPr>
          <w:rFonts w:ascii="Cambria" w:hAnsi="Cambria"/>
          <w:color w:val="141E28"/>
          <w:sz w:val="22"/>
          <w:szCs w:val="22"/>
        </w:rPr>
        <w:t xml:space="preserve">la </w:t>
      </w:r>
      <w:r w:rsidRPr="008913ED">
        <w:rPr>
          <w:rFonts w:ascii="Cambria" w:hAnsi="Cambria"/>
          <w:color w:val="141E28"/>
          <w:sz w:val="22"/>
          <w:szCs w:val="22"/>
        </w:rPr>
        <w:t xml:space="preserve">réversion </w:t>
      </w:r>
      <w:r w:rsidR="006B4BEB" w:rsidRPr="008913ED">
        <w:rPr>
          <w:rFonts w:ascii="Cambria" w:hAnsi="Cambria"/>
          <w:color w:val="141E28"/>
          <w:sz w:val="22"/>
          <w:szCs w:val="22"/>
        </w:rPr>
        <w:t>est de</w:t>
      </w:r>
      <w:r w:rsidRPr="008913ED">
        <w:rPr>
          <w:rFonts w:ascii="Cambria" w:hAnsi="Cambria"/>
          <w:color w:val="141E28"/>
          <w:sz w:val="22"/>
          <w:szCs w:val="22"/>
        </w:rPr>
        <w:t xml:space="preserve"> compenser </w:t>
      </w:r>
      <w:r w:rsidR="006B4BEB" w:rsidRPr="008913ED">
        <w:rPr>
          <w:rFonts w:ascii="Cambria" w:hAnsi="Cambria"/>
          <w:color w:val="141E28"/>
          <w:sz w:val="22"/>
          <w:szCs w:val="22"/>
        </w:rPr>
        <w:t xml:space="preserve">les </w:t>
      </w:r>
      <w:r w:rsidRPr="008913ED">
        <w:rPr>
          <w:rFonts w:ascii="Cambria" w:hAnsi="Cambria"/>
          <w:color w:val="141E28"/>
          <w:sz w:val="22"/>
          <w:szCs w:val="22"/>
        </w:rPr>
        <w:t>inégalités de revenus au sein d’un ménage</w:t>
      </w:r>
      <w:r w:rsidR="006B4BEB" w:rsidRPr="008913ED">
        <w:rPr>
          <w:rFonts w:ascii="Cambria" w:hAnsi="Cambria"/>
          <w:color w:val="141E28"/>
          <w:sz w:val="22"/>
          <w:szCs w:val="22"/>
        </w:rPr>
        <w:t xml:space="preserve">, </w:t>
      </w:r>
      <w:r w:rsidRPr="008913ED">
        <w:rPr>
          <w:rFonts w:ascii="Cambria" w:hAnsi="Cambria"/>
          <w:color w:val="141E28"/>
          <w:sz w:val="22"/>
          <w:szCs w:val="22"/>
        </w:rPr>
        <w:t xml:space="preserve">notamment </w:t>
      </w:r>
      <w:r w:rsidR="005E5785" w:rsidRPr="008913ED">
        <w:rPr>
          <w:rFonts w:ascii="Cambria" w:hAnsi="Cambria"/>
          <w:color w:val="141E28"/>
          <w:sz w:val="22"/>
          <w:szCs w:val="22"/>
        </w:rPr>
        <w:t>pour les</w:t>
      </w:r>
      <w:r w:rsidRPr="008913ED">
        <w:rPr>
          <w:rFonts w:ascii="Cambria" w:hAnsi="Cambria"/>
          <w:color w:val="141E28"/>
          <w:sz w:val="22"/>
          <w:szCs w:val="22"/>
        </w:rPr>
        <w:t xml:space="preserve"> femmes dépendantes de leur époux qui, au moment </w:t>
      </w:r>
      <w:r w:rsidR="006B4BEB" w:rsidRPr="008913ED">
        <w:rPr>
          <w:rFonts w:ascii="Cambria" w:hAnsi="Cambria"/>
          <w:color w:val="141E28"/>
          <w:sz w:val="22"/>
          <w:szCs w:val="22"/>
        </w:rPr>
        <w:t>du décès du conjoint</w:t>
      </w:r>
      <w:r w:rsidR="002B370B" w:rsidRPr="008913ED">
        <w:rPr>
          <w:rFonts w:ascii="Cambria" w:hAnsi="Cambria"/>
          <w:color w:val="141E28"/>
          <w:sz w:val="22"/>
          <w:szCs w:val="22"/>
        </w:rPr>
        <w:t>,</w:t>
      </w:r>
      <w:r w:rsidR="00F117FA" w:rsidRPr="008913ED">
        <w:rPr>
          <w:rFonts w:ascii="Cambria" w:hAnsi="Cambria"/>
          <w:color w:val="141E28"/>
          <w:sz w:val="22"/>
          <w:szCs w:val="22"/>
        </w:rPr>
        <w:t xml:space="preserve"> </w:t>
      </w:r>
      <w:r w:rsidR="006B4BEB" w:rsidRPr="008913ED">
        <w:rPr>
          <w:rFonts w:ascii="Cambria" w:hAnsi="Cambria"/>
          <w:color w:val="141E28"/>
          <w:sz w:val="22"/>
          <w:szCs w:val="22"/>
        </w:rPr>
        <w:t>se retrouvaient dans un</w:t>
      </w:r>
      <w:r w:rsidRPr="008913ED">
        <w:rPr>
          <w:rFonts w:ascii="Cambria" w:hAnsi="Cambria"/>
          <w:color w:val="141E28"/>
          <w:sz w:val="22"/>
          <w:szCs w:val="22"/>
        </w:rPr>
        <w:t xml:space="preserve"> dénuement</w:t>
      </w:r>
      <w:r w:rsidR="006B4BEB" w:rsidRPr="008913ED">
        <w:rPr>
          <w:rFonts w:ascii="Cambria" w:hAnsi="Cambria"/>
          <w:color w:val="141E28"/>
          <w:sz w:val="22"/>
          <w:szCs w:val="22"/>
        </w:rPr>
        <w:t xml:space="preserve"> total</w:t>
      </w:r>
      <w:r w:rsidRPr="008913ED">
        <w:rPr>
          <w:rFonts w:ascii="Cambria" w:hAnsi="Cambria"/>
          <w:color w:val="141E28"/>
          <w:sz w:val="22"/>
          <w:szCs w:val="22"/>
        </w:rPr>
        <w:t xml:space="preserve">. </w:t>
      </w:r>
      <w:r w:rsidR="005B2A5F" w:rsidRPr="008913ED">
        <w:rPr>
          <w:rFonts w:ascii="Cambria" w:hAnsi="Cambria"/>
          <w:color w:val="141E28"/>
          <w:sz w:val="22"/>
          <w:szCs w:val="22"/>
        </w:rPr>
        <w:t xml:space="preserve"> </w:t>
      </w:r>
      <w:r w:rsidR="005B2A5F" w:rsidRPr="008913ED">
        <w:rPr>
          <w:rFonts w:ascii="Cambria" w:hAnsi="Cambria"/>
          <w:color w:val="141E28"/>
          <w:sz w:val="22"/>
          <w:szCs w:val="22"/>
        </w:rPr>
        <w:tab/>
      </w:r>
      <w:r w:rsidR="00A869B8" w:rsidRPr="008913ED">
        <w:rPr>
          <w:rFonts w:ascii="Cambria" w:hAnsi="Cambria"/>
          <w:color w:val="141E28"/>
          <w:sz w:val="22"/>
          <w:szCs w:val="22"/>
        </w:rPr>
        <w:tab/>
      </w:r>
    </w:p>
    <w:p w:rsidR="001F12D4" w:rsidRPr="008913ED" w:rsidRDefault="001F12D4" w:rsidP="00A520C3">
      <w:pPr>
        <w:pStyle w:val="NormalWeb"/>
        <w:shd w:val="clear" w:color="auto" w:fill="FFFFFF"/>
        <w:spacing w:beforeLines="0" w:afterLines="0"/>
        <w:textAlignment w:val="baseline"/>
        <w:rPr>
          <w:rFonts w:ascii="Cambria" w:hAnsi="Cambria"/>
          <w:color w:val="141E28"/>
          <w:sz w:val="22"/>
          <w:szCs w:val="22"/>
        </w:rPr>
      </w:pPr>
    </w:p>
    <w:p w:rsidR="00575573" w:rsidRPr="008913ED" w:rsidRDefault="002B370B" w:rsidP="006B4BEB">
      <w:pPr>
        <w:pStyle w:val="Paragraphedeliste"/>
        <w:numPr>
          <w:ilvl w:val="0"/>
          <w:numId w:val="21"/>
        </w:numPr>
        <w:rPr>
          <w:rFonts w:ascii="Cambria" w:hAnsi="Cambria"/>
          <w:sz w:val="22"/>
        </w:rPr>
      </w:pPr>
      <w:r w:rsidRPr="008913ED">
        <w:rPr>
          <w:rFonts w:ascii="Cambria" w:hAnsi="Cambria"/>
          <w:b/>
          <w:sz w:val="22"/>
        </w:rPr>
        <w:t>V</w:t>
      </w:r>
      <w:r w:rsidR="006B4BEB" w:rsidRPr="008913ED">
        <w:rPr>
          <w:rFonts w:ascii="Cambria" w:hAnsi="Cambria"/>
          <w:b/>
          <w:sz w:val="22"/>
        </w:rPr>
        <w:t>alidation de trimestres</w:t>
      </w:r>
    </w:p>
    <w:p w:rsidR="009303AF" w:rsidRPr="008913ED" w:rsidRDefault="006B4BEB" w:rsidP="00717C24">
      <w:pPr>
        <w:ind w:firstLine="708"/>
        <w:rPr>
          <w:rFonts w:ascii="Cambria" w:hAnsi="Cambria"/>
          <w:sz w:val="22"/>
        </w:rPr>
      </w:pPr>
      <w:r w:rsidRPr="008913ED">
        <w:rPr>
          <w:rFonts w:ascii="Cambria" w:hAnsi="Cambria"/>
          <w:sz w:val="22"/>
        </w:rPr>
        <w:t xml:space="preserve">Pour des </w:t>
      </w:r>
      <w:r w:rsidR="00DB7B57" w:rsidRPr="008913ED">
        <w:rPr>
          <w:rFonts w:ascii="Cambria" w:hAnsi="Cambria"/>
          <w:sz w:val="22"/>
        </w:rPr>
        <w:t>période</w:t>
      </w:r>
      <w:r w:rsidRPr="008913ED">
        <w:rPr>
          <w:rFonts w:ascii="Cambria" w:hAnsi="Cambria"/>
          <w:sz w:val="22"/>
        </w:rPr>
        <w:t>s</w:t>
      </w:r>
      <w:r w:rsidR="00DB7B57" w:rsidRPr="008913ED">
        <w:rPr>
          <w:rFonts w:ascii="Cambria" w:hAnsi="Cambria"/>
          <w:sz w:val="22"/>
        </w:rPr>
        <w:t xml:space="preserve"> </w:t>
      </w:r>
      <w:r w:rsidRPr="008913ED">
        <w:rPr>
          <w:rFonts w:ascii="Cambria" w:hAnsi="Cambria"/>
          <w:sz w:val="22"/>
        </w:rPr>
        <w:t>d’</w:t>
      </w:r>
      <w:r w:rsidR="009303AF" w:rsidRPr="008913ED">
        <w:rPr>
          <w:rFonts w:ascii="Cambria" w:hAnsi="Cambria"/>
          <w:sz w:val="22"/>
        </w:rPr>
        <w:t>inactivité subie</w:t>
      </w:r>
      <w:r w:rsidRPr="008913ED">
        <w:rPr>
          <w:rFonts w:ascii="Cambria" w:hAnsi="Cambria"/>
          <w:sz w:val="22"/>
        </w:rPr>
        <w:t xml:space="preserve"> : </w:t>
      </w:r>
    </w:p>
    <w:p w:rsidR="00575573" w:rsidRPr="008913ED" w:rsidRDefault="00717C24" w:rsidP="002B370B">
      <w:pPr>
        <w:ind w:left="708" w:firstLine="60"/>
        <w:rPr>
          <w:rFonts w:ascii="Cambria" w:hAnsi="Cambria"/>
          <w:sz w:val="22"/>
        </w:rPr>
      </w:pPr>
      <w:r w:rsidRPr="008913ED">
        <w:rPr>
          <w:rFonts w:ascii="Cambria" w:hAnsi="Cambria"/>
          <w:sz w:val="22"/>
        </w:rPr>
        <w:t xml:space="preserve">- </w:t>
      </w:r>
      <w:r w:rsidR="006A15E7" w:rsidRPr="008913ED">
        <w:rPr>
          <w:rFonts w:ascii="Cambria" w:hAnsi="Cambria"/>
          <w:b/>
          <w:sz w:val="22"/>
        </w:rPr>
        <w:t>chô</w:t>
      </w:r>
      <w:r w:rsidR="00575573" w:rsidRPr="008913ED">
        <w:rPr>
          <w:rFonts w:ascii="Cambria" w:hAnsi="Cambria"/>
          <w:b/>
          <w:sz w:val="22"/>
        </w:rPr>
        <w:t>mage indemnisé </w:t>
      </w:r>
      <w:r w:rsidR="00575573" w:rsidRPr="008913ED">
        <w:rPr>
          <w:rFonts w:ascii="Cambria" w:hAnsi="Cambria"/>
          <w:sz w:val="22"/>
        </w:rPr>
        <w:t>:</w:t>
      </w:r>
      <w:r w:rsidR="009303AF" w:rsidRPr="008913ED">
        <w:rPr>
          <w:rFonts w:ascii="Cambria" w:hAnsi="Cambria"/>
          <w:sz w:val="22"/>
        </w:rPr>
        <w:t xml:space="preserve"> </w:t>
      </w:r>
      <w:r w:rsidR="005466AC" w:rsidRPr="008913ED">
        <w:rPr>
          <w:rFonts w:ascii="Cambria" w:hAnsi="Cambria"/>
          <w:sz w:val="22"/>
        </w:rPr>
        <w:t>c’est l’</w:t>
      </w:r>
      <w:r w:rsidR="009303AF" w:rsidRPr="008913ED">
        <w:rPr>
          <w:rFonts w:ascii="Cambria" w:hAnsi="Cambria"/>
          <w:sz w:val="22"/>
        </w:rPr>
        <w:t xml:space="preserve">Unedic </w:t>
      </w:r>
      <w:r w:rsidR="005466AC" w:rsidRPr="008913ED">
        <w:rPr>
          <w:rFonts w:ascii="Cambria" w:hAnsi="Cambria"/>
          <w:sz w:val="22"/>
        </w:rPr>
        <w:t xml:space="preserve">qui </w:t>
      </w:r>
      <w:r w:rsidR="009303AF" w:rsidRPr="008913ED">
        <w:rPr>
          <w:rFonts w:ascii="Cambria" w:hAnsi="Cambria"/>
          <w:sz w:val="22"/>
        </w:rPr>
        <w:t>cotise</w:t>
      </w:r>
      <w:r w:rsidR="00575573" w:rsidRPr="008913ED">
        <w:rPr>
          <w:rFonts w:ascii="Cambria" w:hAnsi="Cambria"/>
          <w:sz w:val="22"/>
        </w:rPr>
        <w:t xml:space="preserve"> </w:t>
      </w:r>
      <w:r w:rsidR="005466AC" w:rsidRPr="008913ED">
        <w:rPr>
          <w:rFonts w:ascii="Cambria" w:hAnsi="Cambria"/>
          <w:sz w:val="22"/>
        </w:rPr>
        <w:t>pour ces périodes.</w:t>
      </w:r>
      <w:r w:rsidR="002B370B" w:rsidRPr="008913ED">
        <w:rPr>
          <w:rFonts w:ascii="Cambria" w:hAnsi="Cambria"/>
          <w:sz w:val="22"/>
        </w:rPr>
        <w:t xml:space="preserve"> Il existe aussi une </w:t>
      </w:r>
      <w:r w:rsidR="00CE64A6" w:rsidRPr="008913ED">
        <w:rPr>
          <w:rFonts w:ascii="Cambria" w:hAnsi="Cambria"/>
          <w:sz w:val="22"/>
        </w:rPr>
        <w:t xml:space="preserve">possibilité de </w:t>
      </w:r>
      <w:r w:rsidR="002B370B" w:rsidRPr="008913ED">
        <w:rPr>
          <w:rFonts w:ascii="Cambria" w:hAnsi="Cambria"/>
          <w:sz w:val="22"/>
        </w:rPr>
        <w:t xml:space="preserve">validation pour les périodes de chômage non indemnisé, </w:t>
      </w:r>
      <w:r w:rsidR="00CE64A6" w:rsidRPr="008913ED">
        <w:rPr>
          <w:rFonts w:ascii="Cambria" w:hAnsi="Cambria"/>
          <w:sz w:val="22"/>
        </w:rPr>
        <w:t>mais avec des conditions restrictives.</w:t>
      </w:r>
    </w:p>
    <w:p w:rsidR="00575573" w:rsidRPr="008913ED" w:rsidRDefault="00717C24" w:rsidP="00717C24">
      <w:pPr>
        <w:ind w:firstLine="708"/>
        <w:rPr>
          <w:rFonts w:ascii="Cambria" w:hAnsi="Cambria"/>
          <w:sz w:val="22"/>
        </w:rPr>
      </w:pPr>
      <w:r w:rsidRPr="008913ED">
        <w:rPr>
          <w:rFonts w:ascii="Cambria" w:hAnsi="Cambria"/>
          <w:sz w:val="22"/>
        </w:rPr>
        <w:t xml:space="preserve">- </w:t>
      </w:r>
      <w:r w:rsidR="005466AC" w:rsidRPr="008913ED">
        <w:rPr>
          <w:rFonts w:ascii="Cambria" w:hAnsi="Cambria"/>
          <w:b/>
          <w:sz w:val="22"/>
        </w:rPr>
        <w:t>arrêts maladie, congé maternité,</w:t>
      </w:r>
      <w:r w:rsidR="006A15E7" w:rsidRPr="008913ED">
        <w:rPr>
          <w:rFonts w:ascii="Cambria" w:hAnsi="Cambria"/>
          <w:b/>
          <w:sz w:val="22"/>
        </w:rPr>
        <w:t xml:space="preserve"> </w:t>
      </w:r>
      <w:r w:rsidR="002F2699" w:rsidRPr="008913ED">
        <w:rPr>
          <w:rFonts w:ascii="Cambria" w:hAnsi="Cambria"/>
          <w:b/>
          <w:sz w:val="22"/>
        </w:rPr>
        <w:t>invalidité</w:t>
      </w:r>
      <w:r w:rsidR="00CE64A6" w:rsidRPr="008913ED">
        <w:rPr>
          <w:rFonts w:ascii="Cambria" w:hAnsi="Cambria"/>
          <w:b/>
          <w:sz w:val="22"/>
        </w:rPr>
        <w:t>,…</w:t>
      </w:r>
    </w:p>
    <w:p w:rsidR="005466AC" w:rsidRPr="008913ED" w:rsidRDefault="005466AC" w:rsidP="00717C24">
      <w:pPr>
        <w:ind w:firstLine="708"/>
        <w:rPr>
          <w:rFonts w:ascii="Cambria" w:hAnsi="Cambria"/>
          <w:sz w:val="22"/>
        </w:rPr>
      </w:pPr>
    </w:p>
    <w:p w:rsidR="00DB7B57" w:rsidRPr="008913ED" w:rsidRDefault="005466AC" w:rsidP="00717C24">
      <w:pPr>
        <w:ind w:firstLine="708"/>
        <w:rPr>
          <w:rFonts w:ascii="Cambria" w:hAnsi="Cambria"/>
          <w:sz w:val="22"/>
        </w:rPr>
      </w:pPr>
      <w:r w:rsidRPr="008913ED">
        <w:rPr>
          <w:rFonts w:ascii="Cambria" w:hAnsi="Cambria"/>
          <w:sz w:val="22"/>
        </w:rPr>
        <w:t xml:space="preserve">Pour des périodes liées à l’éducation des enfants : </w:t>
      </w:r>
    </w:p>
    <w:p w:rsidR="00575573" w:rsidRPr="008913ED" w:rsidRDefault="00717C24" w:rsidP="00717C24">
      <w:pPr>
        <w:ind w:firstLine="708"/>
        <w:rPr>
          <w:rFonts w:ascii="Cambria" w:hAnsi="Cambria"/>
          <w:sz w:val="22"/>
        </w:rPr>
      </w:pPr>
      <w:r w:rsidRPr="008913ED">
        <w:rPr>
          <w:rFonts w:ascii="Cambria" w:hAnsi="Cambria"/>
          <w:sz w:val="22"/>
        </w:rPr>
        <w:t xml:space="preserve">- </w:t>
      </w:r>
      <w:r w:rsidR="006A15E7" w:rsidRPr="008913ED">
        <w:rPr>
          <w:rFonts w:ascii="Cambria" w:hAnsi="Cambria"/>
          <w:b/>
          <w:sz w:val="22"/>
        </w:rPr>
        <w:t xml:space="preserve">congé parental, </w:t>
      </w:r>
      <w:r w:rsidR="00CE64A6" w:rsidRPr="008913ED">
        <w:rPr>
          <w:rFonts w:ascii="Cambria" w:hAnsi="Cambria"/>
          <w:b/>
          <w:sz w:val="22"/>
        </w:rPr>
        <w:t>AVPF</w:t>
      </w:r>
      <w:r w:rsidR="005466AC" w:rsidRPr="008913ED">
        <w:rPr>
          <w:rFonts w:ascii="Cambria" w:hAnsi="Cambria"/>
          <w:sz w:val="22"/>
        </w:rPr>
        <w:t xml:space="preserve"> </w:t>
      </w:r>
      <w:r w:rsidR="002F2699" w:rsidRPr="008913ED">
        <w:rPr>
          <w:rFonts w:ascii="Cambria" w:hAnsi="Cambria"/>
          <w:sz w:val="22"/>
        </w:rPr>
        <w:t xml:space="preserve"> </w:t>
      </w:r>
      <w:r w:rsidR="005466AC" w:rsidRPr="008913ED">
        <w:rPr>
          <w:rFonts w:ascii="Cambria" w:hAnsi="Cambria"/>
          <w:sz w:val="22"/>
        </w:rPr>
        <w:t>(assurance vieillesse parent</w:t>
      </w:r>
      <w:r w:rsidR="002F2699" w:rsidRPr="008913ED">
        <w:rPr>
          <w:rFonts w:ascii="Cambria" w:hAnsi="Cambria"/>
          <w:sz w:val="22"/>
        </w:rPr>
        <w:t xml:space="preserve"> foyer</w:t>
      </w:r>
      <w:r w:rsidR="005466AC" w:rsidRPr="008913ED">
        <w:rPr>
          <w:rFonts w:ascii="Cambria" w:hAnsi="Cambria"/>
          <w:sz w:val="22"/>
        </w:rPr>
        <w:t>)</w:t>
      </w:r>
    </w:p>
    <w:p w:rsidR="003358AF" w:rsidRPr="008913ED" w:rsidRDefault="003358AF" w:rsidP="003358AF">
      <w:pPr>
        <w:ind w:firstLine="708"/>
        <w:rPr>
          <w:rFonts w:ascii="Cambria" w:hAnsi="Cambria"/>
          <w:sz w:val="22"/>
        </w:rPr>
      </w:pPr>
      <w:r w:rsidRPr="008913ED">
        <w:rPr>
          <w:rFonts w:ascii="Cambria" w:hAnsi="Cambria"/>
          <w:sz w:val="22"/>
        </w:rPr>
        <w:t>-</w:t>
      </w:r>
      <w:r w:rsidR="001F12D4" w:rsidRPr="008913ED">
        <w:rPr>
          <w:rFonts w:ascii="Cambria" w:hAnsi="Cambria"/>
          <w:sz w:val="22"/>
        </w:rPr>
        <w:t xml:space="preserve"> </w:t>
      </w:r>
      <w:r w:rsidR="00575573" w:rsidRPr="008913ED">
        <w:rPr>
          <w:rFonts w:ascii="Cambria" w:hAnsi="Cambria"/>
          <w:b/>
          <w:sz w:val="22"/>
        </w:rPr>
        <w:t xml:space="preserve">majoration </w:t>
      </w:r>
      <w:r w:rsidR="00CE64A6" w:rsidRPr="008913ED">
        <w:rPr>
          <w:rFonts w:ascii="Cambria" w:hAnsi="Cambria"/>
          <w:b/>
          <w:sz w:val="22"/>
        </w:rPr>
        <w:t xml:space="preserve">de </w:t>
      </w:r>
      <w:r w:rsidR="00575573" w:rsidRPr="008913ED">
        <w:rPr>
          <w:rFonts w:ascii="Cambria" w:hAnsi="Cambria"/>
          <w:b/>
          <w:sz w:val="22"/>
        </w:rPr>
        <w:t>durée d’assurance</w:t>
      </w:r>
      <w:r w:rsidR="005466AC" w:rsidRPr="008913ED">
        <w:rPr>
          <w:rFonts w:ascii="Cambria" w:hAnsi="Cambria"/>
          <w:b/>
          <w:sz w:val="22"/>
        </w:rPr>
        <w:t>,</w:t>
      </w:r>
      <w:r w:rsidR="00575573" w:rsidRPr="008913ED">
        <w:rPr>
          <w:rFonts w:ascii="Cambria" w:hAnsi="Cambria"/>
          <w:sz w:val="22"/>
        </w:rPr>
        <w:t xml:space="preserve"> </w:t>
      </w:r>
      <w:r w:rsidR="00483885" w:rsidRPr="008913ED">
        <w:rPr>
          <w:rFonts w:ascii="Cambria" w:hAnsi="Cambria"/>
          <w:sz w:val="22"/>
        </w:rPr>
        <w:t xml:space="preserve">MDA, </w:t>
      </w:r>
      <w:r w:rsidR="005466AC" w:rsidRPr="008913ED">
        <w:rPr>
          <w:rFonts w:ascii="Cambria" w:hAnsi="Cambria"/>
          <w:sz w:val="22"/>
        </w:rPr>
        <w:t>par</w:t>
      </w:r>
      <w:r w:rsidR="00483885" w:rsidRPr="008913ED">
        <w:rPr>
          <w:rFonts w:ascii="Cambria" w:hAnsi="Cambria"/>
          <w:sz w:val="22"/>
        </w:rPr>
        <w:t xml:space="preserve"> enfant</w:t>
      </w:r>
      <w:r w:rsidR="005466AC" w:rsidRPr="008913ED">
        <w:rPr>
          <w:rFonts w:ascii="Cambria" w:hAnsi="Cambria"/>
          <w:sz w:val="22"/>
        </w:rPr>
        <w:t xml:space="preserve"> : </w:t>
      </w:r>
      <w:r w:rsidR="00483885" w:rsidRPr="008913ED">
        <w:rPr>
          <w:rFonts w:ascii="Cambria" w:hAnsi="Cambria"/>
          <w:sz w:val="22"/>
        </w:rPr>
        <w:t xml:space="preserve">concernent les mères </w:t>
      </w:r>
      <w:r w:rsidR="0002179C" w:rsidRPr="008913ED">
        <w:rPr>
          <w:rFonts w:ascii="Cambria" w:hAnsi="Cambria"/>
          <w:sz w:val="22"/>
        </w:rPr>
        <w:t>et pères</w:t>
      </w:r>
      <w:r w:rsidR="00483885" w:rsidRPr="008913ED">
        <w:rPr>
          <w:rFonts w:ascii="Cambria" w:hAnsi="Cambria"/>
          <w:sz w:val="22"/>
        </w:rPr>
        <w:t>.</w:t>
      </w:r>
    </w:p>
    <w:p w:rsidR="003358AF" w:rsidRPr="008913ED" w:rsidRDefault="00483885" w:rsidP="00483885">
      <w:pPr>
        <w:ind w:left="708"/>
        <w:rPr>
          <w:rFonts w:ascii="Cambria" w:hAnsi="Cambria"/>
          <w:sz w:val="22"/>
        </w:rPr>
      </w:pPr>
      <w:r w:rsidRPr="008913ED">
        <w:rPr>
          <w:rFonts w:ascii="Cambria" w:hAnsi="Cambria"/>
          <w:sz w:val="22"/>
        </w:rPr>
        <w:t>R</w:t>
      </w:r>
      <w:r w:rsidR="003358AF" w:rsidRPr="008913ED">
        <w:rPr>
          <w:rFonts w:ascii="Cambria" w:hAnsi="Cambria"/>
          <w:sz w:val="22"/>
        </w:rPr>
        <w:t xml:space="preserve">égime général : </w:t>
      </w:r>
      <w:r w:rsidR="00E055A9" w:rsidRPr="008913ED">
        <w:rPr>
          <w:rFonts w:ascii="Cambria" w:hAnsi="Cambria"/>
          <w:sz w:val="22"/>
        </w:rPr>
        <w:t xml:space="preserve">un an </w:t>
      </w:r>
      <w:r w:rsidR="005466AC" w:rsidRPr="008913ED">
        <w:rPr>
          <w:rFonts w:ascii="Cambria" w:hAnsi="Cambria"/>
          <w:sz w:val="22"/>
        </w:rPr>
        <w:t xml:space="preserve">pour la mère au titre de la </w:t>
      </w:r>
      <w:r w:rsidR="00E055A9" w:rsidRPr="008913ED">
        <w:rPr>
          <w:rFonts w:ascii="Cambria" w:hAnsi="Cambria"/>
          <w:sz w:val="22"/>
        </w:rPr>
        <w:t>maternité,</w:t>
      </w:r>
      <w:r w:rsidR="00CE64A6" w:rsidRPr="008913ED">
        <w:rPr>
          <w:rFonts w:ascii="Cambria" w:hAnsi="Cambria"/>
          <w:sz w:val="22"/>
        </w:rPr>
        <w:t xml:space="preserve"> et</w:t>
      </w:r>
      <w:r w:rsidR="003358AF" w:rsidRPr="008913ED">
        <w:rPr>
          <w:rFonts w:ascii="Cambria" w:hAnsi="Cambria"/>
          <w:sz w:val="22"/>
        </w:rPr>
        <w:t xml:space="preserve"> un an </w:t>
      </w:r>
      <w:r w:rsidR="00CE64A6" w:rsidRPr="008913ED">
        <w:rPr>
          <w:rFonts w:ascii="Cambria" w:hAnsi="Cambria"/>
          <w:sz w:val="22"/>
        </w:rPr>
        <w:t xml:space="preserve">pour la mère ou le père, au choix du couple, </w:t>
      </w:r>
      <w:r w:rsidR="005466AC" w:rsidRPr="008913ED">
        <w:rPr>
          <w:rFonts w:ascii="Cambria" w:hAnsi="Cambria"/>
          <w:sz w:val="22"/>
        </w:rPr>
        <w:t>au titre de l’</w:t>
      </w:r>
      <w:r w:rsidR="00CE64A6" w:rsidRPr="008913ED">
        <w:rPr>
          <w:rFonts w:ascii="Cambria" w:hAnsi="Cambria"/>
          <w:sz w:val="22"/>
        </w:rPr>
        <w:t>éducation</w:t>
      </w:r>
    </w:p>
    <w:p w:rsidR="00483885" w:rsidRPr="008913ED" w:rsidRDefault="00483885" w:rsidP="00DD30C3">
      <w:pPr>
        <w:widowControl w:val="0"/>
        <w:autoSpaceDE w:val="0"/>
        <w:autoSpaceDN w:val="0"/>
        <w:adjustRightInd w:val="0"/>
        <w:ind w:left="708"/>
        <w:rPr>
          <w:rFonts w:ascii="Cambria" w:hAnsi="Cambria" w:cs="Times New Roman"/>
          <w:sz w:val="22"/>
        </w:rPr>
      </w:pPr>
      <w:r w:rsidRPr="008913ED">
        <w:rPr>
          <w:rFonts w:ascii="Cambria" w:hAnsi="Cambria"/>
          <w:sz w:val="22"/>
        </w:rPr>
        <w:t xml:space="preserve">Fonction publique : </w:t>
      </w:r>
      <w:r w:rsidR="00AB79BF" w:rsidRPr="008913ED">
        <w:rPr>
          <w:rFonts w:ascii="Cambria" w:hAnsi="Cambria"/>
          <w:sz w:val="22"/>
        </w:rPr>
        <w:t xml:space="preserve">avant </w:t>
      </w:r>
      <w:r w:rsidRPr="008913ED">
        <w:rPr>
          <w:rFonts w:ascii="Cambria" w:hAnsi="Cambria"/>
          <w:sz w:val="22"/>
        </w:rPr>
        <w:t>la loi de 2003, les femmes bénéficiaient d’une MDA d’u</w:t>
      </w:r>
      <w:r w:rsidR="00CE64A6" w:rsidRPr="008913ED">
        <w:rPr>
          <w:rFonts w:ascii="Cambria" w:hAnsi="Cambria"/>
          <w:sz w:val="22"/>
        </w:rPr>
        <w:t>n an par enfant ; a</w:t>
      </w:r>
      <w:r w:rsidR="00DD30C3" w:rsidRPr="008913ED">
        <w:rPr>
          <w:rFonts w:ascii="Cambria" w:hAnsi="Cambria"/>
          <w:sz w:val="22"/>
        </w:rPr>
        <w:t xml:space="preserve">vec la loi de 2003 : - </w:t>
      </w:r>
      <w:r w:rsidRPr="008913ED">
        <w:rPr>
          <w:rFonts w:ascii="Cambria" w:hAnsi="Cambria"/>
          <w:sz w:val="22"/>
        </w:rPr>
        <w:t xml:space="preserve">pour les enfants nés avant 2004, </w:t>
      </w:r>
      <w:r w:rsidRPr="008913ED">
        <w:rPr>
          <w:rFonts w:ascii="Cambria" w:hAnsi="Cambria" w:cs="Times New Roman"/>
          <w:sz w:val="22"/>
        </w:rPr>
        <w:t>les mères gardent la</w:t>
      </w:r>
      <w:r>
        <w:rPr>
          <w:rFonts w:ascii="Times New Roman" w:hAnsi="Times New Roman" w:cs="Times New Roman"/>
        </w:rPr>
        <w:t xml:space="preserve"> </w:t>
      </w:r>
      <w:r w:rsidRPr="008913ED">
        <w:rPr>
          <w:rFonts w:ascii="Cambria" w:hAnsi="Cambria" w:cs="Times New Roman"/>
          <w:sz w:val="22"/>
        </w:rPr>
        <w:t xml:space="preserve">majoration d’un an </w:t>
      </w:r>
      <w:r w:rsidRPr="008913ED">
        <w:rPr>
          <w:rFonts w:ascii="Cambria" w:hAnsi="Cambria" w:cs="Times New Roman"/>
          <w:i/>
          <w:sz w:val="22"/>
        </w:rPr>
        <w:t>à condition toutefois que la naissance ait eu lieu lorsqu’elles étaient déjà fonctionnaires</w:t>
      </w:r>
      <w:r w:rsidRPr="008913ED">
        <w:rPr>
          <w:rFonts w:ascii="Cambria" w:hAnsi="Cambria" w:cs="Times New Roman"/>
          <w:sz w:val="22"/>
        </w:rPr>
        <w:t xml:space="preserve"> (</w:t>
      </w:r>
      <w:r w:rsidR="00CE64A6" w:rsidRPr="008913ED">
        <w:rPr>
          <w:rFonts w:ascii="Cambria" w:hAnsi="Cambria" w:cs="Times New Roman"/>
          <w:sz w:val="22"/>
        </w:rPr>
        <w:t>la loi</w:t>
      </w:r>
      <w:r w:rsidR="00DD30C3" w:rsidRPr="008913ED">
        <w:rPr>
          <w:rFonts w:ascii="Cambria" w:hAnsi="Cambria" w:cs="Times New Roman"/>
          <w:sz w:val="22"/>
        </w:rPr>
        <w:t xml:space="preserve"> a </w:t>
      </w:r>
      <w:r w:rsidR="00CE64A6" w:rsidRPr="008913ED">
        <w:rPr>
          <w:rFonts w:ascii="Cambria" w:hAnsi="Cambria" w:cs="Times New Roman"/>
          <w:sz w:val="22"/>
        </w:rPr>
        <w:t xml:space="preserve">ainsi </w:t>
      </w:r>
      <w:r w:rsidR="00DD30C3" w:rsidRPr="008913ED">
        <w:rPr>
          <w:rFonts w:ascii="Cambria" w:hAnsi="Cambria" w:cs="Times New Roman"/>
          <w:sz w:val="22"/>
        </w:rPr>
        <w:t>fait perdre des trimestres à de nombreuses femmes)</w:t>
      </w:r>
    </w:p>
    <w:p w:rsidR="00483885" w:rsidRPr="008913ED" w:rsidRDefault="00DD30C3" w:rsidP="00483885">
      <w:pPr>
        <w:ind w:left="708" w:firstLine="708"/>
        <w:rPr>
          <w:rFonts w:ascii="Cambria" w:hAnsi="Cambria"/>
          <w:sz w:val="22"/>
        </w:rPr>
      </w:pPr>
      <w:r w:rsidRPr="008913ED">
        <w:rPr>
          <w:rFonts w:ascii="Cambria" w:hAnsi="Cambria"/>
          <w:sz w:val="22"/>
        </w:rPr>
        <w:t xml:space="preserve">- </w:t>
      </w:r>
      <w:r w:rsidR="00483885" w:rsidRPr="008913ED">
        <w:rPr>
          <w:rFonts w:ascii="Cambria" w:hAnsi="Cambria"/>
          <w:sz w:val="22"/>
        </w:rPr>
        <w:t>pour les e</w:t>
      </w:r>
      <w:r w:rsidR="00143381" w:rsidRPr="008913ED">
        <w:rPr>
          <w:rFonts w:ascii="Cambria" w:hAnsi="Cambria" w:cs="Times New Roman"/>
          <w:sz w:val="22"/>
        </w:rPr>
        <w:t xml:space="preserve">nfants nés après 2004 : 6 mois </w:t>
      </w:r>
      <w:r w:rsidR="00483885" w:rsidRPr="008913ED">
        <w:rPr>
          <w:rFonts w:ascii="Cambria" w:hAnsi="Cambria" w:cs="Times New Roman"/>
          <w:sz w:val="22"/>
        </w:rPr>
        <w:t>pour la mère au titre de l’accouchement + validation de</w:t>
      </w:r>
      <w:r w:rsidR="00143381" w:rsidRPr="008913ED">
        <w:rPr>
          <w:rFonts w:ascii="Cambria" w:hAnsi="Cambria" w:cs="Times New Roman"/>
          <w:sz w:val="22"/>
        </w:rPr>
        <w:t xml:space="preserve"> périodes d’interrup</w:t>
      </w:r>
      <w:r w:rsidRPr="008913ED">
        <w:rPr>
          <w:rFonts w:ascii="Cambria" w:hAnsi="Cambria" w:cs="Times New Roman"/>
          <w:sz w:val="22"/>
        </w:rPr>
        <w:t>tion ou de réduction d’activité, pour la mère ou le père, à concurrence de 3 ans.</w:t>
      </w:r>
    </w:p>
    <w:p w:rsidR="006A15E7" w:rsidRPr="008913ED" w:rsidRDefault="006A15E7" w:rsidP="00483885">
      <w:pPr>
        <w:widowControl w:val="0"/>
        <w:autoSpaceDE w:val="0"/>
        <w:autoSpaceDN w:val="0"/>
        <w:adjustRightInd w:val="0"/>
        <w:ind w:left="1416"/>
        <w:rPr>
          <w:rFonts w:ascii="Cambria" w:hAnsi="Cambria"/>
          <w:sz w:val="22"/>
        </w:rPr>
      </w:pPr>
    </w:p>
    <w:p w:rsidR="00DD30C3" w:rsidRPr="008913ED" w:rsidRDefault="00CE64A6" w:rsidP="00575573">
      <w:pPr>
        <w:pStyle w:val="Paragraphedeliste"/>
        <w:numPr>
          <w:ilvl w:val="0"/>
          <w:numId w:val="21"/>
        </w:numPr>
        <w:rPr>
          <w:rFonts w:ascii="Cambria" w:hAnsi="Cambria"/>
          <w:sz w:val="22"/>
        </w:rPr>
      </w:pPr>
      <w:r w:rsidRPr="008913ED">
        <w:rPr>
          <w:rFonts w:ascii="Cambria" w:hAnsi="Cambria"/>
          <w:b/>
          <w:sz w:val="22"/>
        </w:rPr>
        <w:t>B</w:t>
      </w:r>
      <w:r w:rsidR="00717C24" w:rsidRPr="008913ED">
        <w:rPr>
          <w:rFonts w:ascii="Cambria" w:hAnsi="Cambria"/>
          <w:b/>
          <w:sz w:val="22"/>
        </w:rPr>
        <w:t xml:space="preserve">onification </w:t>
      </w:r>
      <w:r w:rsidR="00DD30C3" w:rsidRPr="008913ED">
        <w:rPr>
          <w:rFonts w:ascii="Cambria" w:hAnsi="Cambria"/>
          <w:b/>
          <w:sz w:val="22"/>
        </w:rPr>
        <w:t xml:space="preserve">pour </w:t>
      </w:r>
      <w:r w:rsidR="00717C24" w:rsidRPr="008913ED">
        <w:rPr>
          <w:rFonts w:ascii="Cambria" w:hAnsi="Cambria"/>
          <w:b/>
          <w:sz w:val="22"/>
        </w:rPr>
        <w:t>3 enfants</w:t>
      </w:r>
      <w:r w:rsidR="00DD30C3" w:rsidRPr="008913ED">
        <w:rPr>
          <w:rFonts w:ascii="Cambria" w:hAnsi="Cambria"/>
          <w:sz w:val="22"/>
        </w:rPr>
        <w:t xml:space="preserve"> : majoration de </w:t>
      </w:r>
      <w:r w:rsidR="005A2814" w:rsidRPr="008913ED">
        <w:rPr>
          <w:rFonts w:ascii="Cambria" w:hAnsi="Cambria"/>
          <w:sz w:val="22"/>
        </w:rPr>
        <w:t>10 %</w:t>
      </w:r>
      <w:r w:rsidR="00DD30C3" w:rsidRPr="008913ED">
        <w:rPr>
          <w:rFonts w:ascii="Cambria" w:hAnsi="Cambria"/>
          <w:sz w:val="22"/>
        </w:rPr>
        <w:t xml:space="preserve"> du montant de la pension. </w:t>
      </w:r>
      <w:r w:rsidR="005A2814" w:rsidRPr="008913ED">
        <w:rPr>
          <w:rFonts w:ascii="Cambria" w:hAnsi="Cambria"/>
          <w:sz w:val="22"/>
        </w:rPr>
        <w:t xml:space="preserve"> </w:t>
      </w:r>
      <w:r w:rsidR="00DD30C3" w:rsidRPr="008913ED">
        <w:rPr>
          <w:rFonts w:ascii="Cambria" w:hAnsi="Cambria"/>
          <w:sz w:val="22"/>
        </w:rPr>
        <w:t xml:space="preserve">Les pensions des hommes étant </w:t>
      </w:r>
      <w:r w:rsidRPr="008913ED">
        <w:rPr>
          <w:rFonts w:ascii="Cambria" w:hAnsi="Cambria"/>
          <w:sz w:val="22"/>
        </w:rPr>
        <w:t xml:space="preserve">en moyenne </w:t>
      </w:r>
      <w:r w:rsidR="00DD30C3" w:rsidRPr="008913ED">
        <w:rPr>
          <w:rFonts w:ascii="Cambria" w:hAnsi="Cambria"/>
          <w:sz w:val="22"/>
        </w:rPr>
        <w:t xml:space="preserve">plus élevées que celles des femmes, ce dispositif rapporte beaucoup plus aux hommes qu’aux femmes, alors que ce sont elles qui subissent la pénalisation de leur pension du fait qu’elles assument majoritairement l’éducation des enfants. Ce dispositif doit être modifié. D’une part, la bonification pour 3 enfants </w:t>
      </w:r>
      <w:r w:rsidRPr="008913ED">
        <w:rPr>
          <w:rFonts w:ascii="Cambria" w:hAnsi="Cambria"/>
          <w:sz w:val="22"/>
        </w:rPr>
        <w:t>entrait dans le cadre</w:t>
      </w:r>
      <w:r w:rsidR="00DD30C3" w:rsidRPr="008913ED">
        <w:rPr>
          <w:rFonts w:ascii="Cambria" w:hAnsi="Cambria"/>
          <w:sz w:val="22"/>
        </w:rPr>
        <w:t xml:space="preserve"> d’une politique nataliste ; d’autre part, elle accroit l’inégalité entre les sexes.</w:t>
      </w:r>
    </w:p>
    <w:p w:rsidR="00DD30C3" w:rsidRPr="008913ED" w:rsidRDefault="00DD30C3" w:rsidP="00676979">
      <w:pPr>
        <w:rPr>
          <w:rFonts w:ascii="Cambria" w:hAnsi="Cambria"/>
          <w:b/>
          <w:sz w:val="22"/>
        </w:rPr>
      </w:pPr>
    </w:p>
    <w:p w:rsidR="00143381" w:rsidRPr="008913ED" w:rsidRDefault="00143381" w:rsidP="00676979">
      <w:pPr>
        <w:rPr>
          <w:rFonts w:ascii="Cambria" w:hAnsi="Cambria"/>
          <w:b/>
          <w:sz w:val="22"/>
        </w:rPr>
      </w:pPr>
    </w:p>
    <w:p w:rsidR="00DA5A98" w:rsidRPr="008913ED" w:rsidRDefault="00CE64A6" w:rsidP="00676979">
      <w:pPr>
        <w:rPr>
          <w:rFonts w:ascii="Cambria" w:hAnsi="Cambria"/>
          <w:sz w:val="22"/>
        </w:rPr>
      </w:pPr>
      <w:r w:rsidRPr="008913ED">
        <w:rPr>
          <w:rFonts w:ascii="Cambria" w:hAnsi="Cambria"/>
          <w:sz w:val="22"/>
        </w:rPr>
        <w:t xml:space="preserve">Malgré l’existence de ces dispositifs, </w:t>
      </w:r>
      <w:r w:rsidR="00DD30C3" w:rsidRPr="008913ED">
        <w:rPr>
          <w:rFonts w:ascii="Cambria" w:hAnsi="Cambria"/>
          <w:sz w:val="22"/>
        </w:rPr>
        <w:t>le</w:t>
      </w:r>
      <w:r w:rsidR="0097097C" w:rsidRPr="008913ED">
        <w:rPr>
          <w:rFonts w:ascii="Cambria" w:hAnsi="Cambria"/>
          <w:sz w:val="22"/>
        </w:rPr>
        <w:t xml:space="preserve"> système actuel ne permet pas d’a</w:t>
      </w:r>
      <w:r w:rsidR="00C96216" w:rsidRPr="008913ED">
        <w:rPr>
          <w:rFonts w:ascii="Cambria" w:hAnsi="Cambria"/>
          <w:sz w:val="22"/>
        </w:rPr>
        <w:t xml:space="preserve">ssurer </w:t>
      </w:r>
      <w:r w:rsidR="00DD30C3" w:rsidRPr="008913ED">
        <w:rPr>
          <w:rFonts w:ascii="Cambria" w:hAnsi="Cambria"/>
          <w:sz w:val="22"/>
        </w:rPr>
        <w:t xml:space="preserve">des </w:t>
      </w:r>
      <w:r w:rsidR="00C96216" w:rsidRPr="008913ED">
        <w:rPr>
          <w:rFonts w:ascii="Cambria" w:hAnsi="Cambria"/>
          <w:sz w:val="22"/>
        </w:rPr>
        <w:t>pensions convenables</w:t>
      </w:r>
      <w:r w:rsidR="00DD30C3" w:rsidRPr="008913ED">
        <w:rPr>
          <w:rFonts w:ascii="Cambria" w:hAnsi="Cambria"/>
          <w:sz w:val="22"/>
        </w:rPr>
        <w:t xml:space="preserve"> : </w:t>
      </w:r>
      <w:r w:rsidR="00563215" w:rsidRPr="008913ED">
        <w:rPr>
          <w:rFonts w:ascii="Cambria" w:hAnsi="Cambria"/>
          <w:sz w:val="22"/>
        </w:rPr>
        <w:t xml:space="preserve"> </w:t>
      </w:r>
      <w:r w:rsidR="00E43B58" w:rsidRPr="008913ED">
        <w:rPr>
          <w:rFonts w:ascii="Cambria" w:hAnsi="Cambria"/>
          <w:sz w:val="22"/>
        </w:rPr>
        <w:t>1/3</w:t>
      </w:r>
      <w:r w:rsidR="00DA5A98" w:rsidRPr="008913ED">
        <w:rPr>
          <w:rFonts w:ascii="Cambria" w:hAnsi="Cambria"/>
          <w:sz w:val="22"/>
        </w:rPr>
        <w:t xml:space="preserve"> des retraités</w:t>
      </w:r>
      <w:r w:rsidR="00DD30C3" w:rsidRPr="008913ED">
        <w:rPr>
          <w:rFonts w:ascii="Cambria" w:hAnsi="Cambria"/>
          <w:sz w:val="22"/>
        </w:rPr>
        <w:t xml:space="preserve"> touchent une </w:t>
      </w:r>
      <w:r w:rsidR="00DA5A98" w:rsidRPr="008913ED">
        <w:rPr>
          <w:rFonts w:ascii="Cambria" w:hAnsi="Cambria"/>
          <w:sz w:val="22"/>
        </w:rPr>
        <w:t>pe</w:t>
      </w:r>
      <w:r w:rsidR="00DD30C3" w:rsidRPr="008913ED">
        <w:rPr>
          <w:rFonts w:ascii="Cambria" w:hAnsi="Cambria"/>
          <w:sz w:val="22"/>
        </w:rPr>
        <w:t xml:space="preserve">nsion totale inférieure à </w:t>
      </w:r>
      <w:r w:rsidR="0097332A" w:rsidRPr="008913ED">
        <w:rPr>
          <w:rFonts w:ascii="Cambria" w:hAnsi="Cambria"/>
          <w:sz w:val="22"/>
        </w:rPr>
        <w:t xml:space="preserve">1 000 </w:t>
      </w:r>
      <w:r w:rsidRPr="008913ED">
        <w:rPr>
          <w:rFonts w:ascii="Cambria" w:hAnsi="Cambria"/>
          <w:sz w:val="22"/>
        </w:rPr>
        <w:t xml:space="preserve">€ </w:t>
      </w:r>
      <w:r w:rsidR="0097332A" w:rsidRPr="008913ED">
        <w:rPr>
          <w:rFonts w:ascii="Cambria" w:hAnsi="Cambria"/>
          <w:sz w:val="22"/>
        </w:rPr>
        <w:t>bruts/</w:t>
      </w:r>
      <w:r w:rsidR="00461C90" w:rsidRPr="008913ED">
        <w:rPr>
          <w:rFonts w:ascii="Cambria" w:hAnsi="Cambria"/>
          <w:sz w:val="22"/>
        </w:rPr>
        <w:t>mois</w:t>
      </w:r>
      <w:r w:rsidR="0097097C" w:rsidRPr="008913ED">
        <w:rPr>
          <w:rFonts w:ascii="Cambria" w:hAnsi="Cambria"/>
          <w:sz w:val="22"/>
        </w:rPr>
        <w:t xml:space="preserve">  (909 € nets)</w:t>
      </w:r>
      <w:r w:rsidR="00563215" w:rsidRPr="008913ED">
        <w:rPr>
          <w:rFonts w:ascii="Cambria" w:hAnsi="Cambria"/>
          <w:sz w:val="22"/>
        </w:rPr>
        <w:t xml:space="preserve"> fin 2012</w:t>
      </w:r>
      <w:r w:rsidR="00DD30C3" w:rsidRPr="008913ED">
        <w:rPr>
          <w:rFonts w:ascii="Cambria" w:hAnsi="Cambria"/>
          <w:sz w:val="22"/>
        </w:rPr>
        <w:t xml:space="preserve">. Ce sont </w:t>
      </w:r>
      <w:r w:rsidR="005A7472" w:rsidRPr="008913ED">
        <w:rPr>
          <w:rFonts w:ascii="Cambria" w:hAnsi="Cambria"/>
          <w:sz w:val="22"/>
        </w:rPr>
        <w:t>42 % des femmes</w:t>
      </w:r>
      <w:r w:rsidR="0097332A" w:rsidRPr="008913ED">
        <w:rPr>
          <w:rFonts w:ascii="Cambria" w:hAnsi="Cambria"/>
          <w:sz w:val="22"/>
        </w:rPr>
        <w:t xml:space="preserve"> retraitées</w:t>
      </w:r>
      <w:r w:rsidR="003F7B84" w:rsidRPr="008913ED">
        <w:rPr>
          <w:rFonts w:ascii="Cambria" w:hAnsi="Cambria"/>
          <w:sz w:val="22"/>
        </w:rPr>
        <w:t xml:space="preserve"> et 23 % des hommes retraités qui sont dans ce cas. </w:t>
      </w:r>
    </w:p>
    <w:p w:rsidR="003F7B84" w:rsidRPr="008913ED" w:rsidRDefault="003F7B84" w:rsidP="00676979">
      <w:pPr>
        <w:rPr>
          <w:rFonts w:ascii="Cambria" w:hAnsi="Cambria"/>
          <w:sz w:val="22"/>
        </w:rPr>
      </w:pPr>
    </w:p>
    <w:p w:rsidR="00461C90" w:rsidRPr="008913ED" w:rsidRDefault="00461C90" w:rsidP="00676979">
      <w:pPr>
        <w:rPr>
          <w:rFonts w:ascii="Cambria" w:hAnsi="Cambria"/>
          <w:sz w:val="22"/>
        </w:rPr>
      </w:pPr>
      <w:r w:rsidRPr="008913ED">
        <w:rPr>
          <w:rFonts w:ascii="Cambria" w:hAnsi="Cambria"/>
          <w:sz w:val="22"/>
        </w:rPr>
        <w:t xml:space="preserve">Les projections </w:t>
      </w:r>
      <w:r w:rsidR="00DA5A98" w:rsidRPr="008913ED">
        <w:rPr>
          <w:rFonts w:ascii="Cambria" w:hAnsi="Cambria"/>
          <w:sz w:val="22"/>
        </w:rPr>
        <w:t xml:space="preserve">prévoient </w:t>
      </w:r>
      <w:r w:rsidR="003F7B84" w:rsidRPr="008913ED">
        <w:rPr>
          <w:rFonts w:ascii="Cambria" w:hAnsi="Cambria"/>
          <w:sz w:val="22"/>
        </w:rPr>
        <w:t xml:space="preserve">une </w:t>
      </w:r>
      <w:r w:rsidR="00676979" w:rsidRPr="008913ED">
        <w:rPr>
          <w:rFonts w:ascii="Cambria" w:hAnsi="Cambria"/>
          <w:sz w:val="22"/>
        </w:rPr>
        <w:t xml:space="preserve">chute </w:t>
      </w:r>
      <w:r w:rsidR="00DA3AAF" w:rsidRPr="008913ED">
        <w:rPr>
          <w:rFonts w:ascii="Cambria" w:hAnsi="Cambria"/>
          <w:sz w:val="22"/>
        </w:rPr>
        <w:t xml:space="preserve">continuelle </w:t>
      </w:r>
      <w:r w:rsidR="003F7B84" w:rsidRPr="008913ED">
        <w:rPr>
          <w:rFonts w:ascii="Cambria" w:hAnsi="Cambria"/>
          <w:sz w:val="22"/>
        </w:rPr>
        <w:t>du niveau de vie relatif des r</w:t>
      </w:r>
      <w:r w:rsidR="00676979" w:rsidRPr="008913ED">
        <w:rPr>
          <w:rFonts w:ascii="Cambria" w:hAnsi="Cambria"/>
          <w:sz w:val="22"/>
        </w:rPr>
        <w:t>etraité</w:t>
      </w:r>
      <w:r w:rsidR="0031519E" w:rsidRPr="008913ED">
        <w:rPr>
          <w:rFonts w:ascii="Cambria" w:hAnsi="Cambria"/>
          <w:sz w:val="22"/>
        </w:rPr>
        <w:t>·e</w:t>
      </w:r>
      <w:r w:rsidR="00676979" w:rsidRPr="008913ED">
        <w:rPr>
          <w:rFonts w:ascii="Cambria" w:hAnsi="Cambria"/>
          <w:sz w:val="22"/>
        </w:rPr>
        <w:t>s</w:t>
      </w:r>
      <w:r w:rsidR="0097332A" w:rsidRPr="008913ED">
        <w:rPr>
          <w:rFonts w:ascii="Cambria" w:hAnsi="Cambria"/>
          <w:sz w:val="22"/>
        </w:rPr>
        <w:t>/actifs.</w:t>
      </w:r>
    </w:p>
    <w:p w:rsidR="00461C90" w:rsidRPr="008913ED" w:rsidRDefault="00461C90" w:rsidP="005A7472">
      <w:pPr>
        <w:rPr>
          <w:rFonts w:ascii="Cambria" w:hAnsi="Cambria" w:cs="≤ï%òÔˇøÊ∞—"/>
          <w:sz w:val="22"/>
          <w:szCs w:val="17"/>
        </w:rPr>
      </w:pPr>
    </w:p>
    <w:p w:rsidR="003F7B84" w:rsidRPr="008913ED" w:rsidRDefault="003F7B84" w:rsidP="003358AF">
      <w:pPr>
        <w:widowControl w:val="0"/>
        <w:autoSpaceDE w:val="0"/>
        <w:autoSpaceDN w:val="0"/>
        <w:adjustRightInd w:val="0"/>
        <w:rPr>
          <w:rFonts w:ascii="Cambria" w:hAnsi="Cambria" w:cs="≤ï%òÔˇøÊ∞—"/>
          <w:sz w:val="22"/>
          <w:szCs w:val="17"/>
        </w:rPr>
      </w:pPr>
      <w:r w:rsidRPr="008913ED">
        <w:rPr>
          <w:rFonts w:ascii="Cambria" w:hAnsi="Cambria" w:cs="≤ï%òÔˇøÊ∞—"/>
          <w:sz w:val="22"/>
          <w:szCs w:val="17"/>
        </w:rPr>
        <w:t>De plus, le s</w:t>
      </w:r>
      <w:r w:rsidR="0097332A" w:rsidRPr="008913ED">
        <w:rPr>
          <w:rFonts w:ascii="Cambria" w:hAnsi="Cambria" w:cs="≤ï%òÔˇøÊ∞—"/>
          <w:sz w:val="22"/>
          <w:szCs w:val="17"/>
        </w:rPr>
        <w:t xml:space="preserve">ystème ne respecte pas </w:t>
      </w:r>
      <w:r w:rsidR="0031519E" w:rsidRPr="008913ED">
        <w:rPr>
          <w:rFonts w:ascii="Cambria" w:hAnsi="Cambria" w:cs="≤ï%òÔˇøÊ∞—"/>
          <w:sz w:val="22"/>
          <w:szCs w:val="17"/>
        </w:rPr>
        <w:t>l’objectif fixé</w:t>
      </w:r>
      <w:r w:rsidR="00461C90" w:rsidRPr="008913ED">
        <w:rPr>
          <w:rFonts w:ascii="Cambria" w:hAnsi="Cambria" w:cs="≤ï%òÔˇøÊ∞—"/>
          <w:sz w:val="22"/>
          <w:szCs w:val="17"/>
        </w:rPr>
        <w:t xml:space="preserve"> par la loi</w:t>
      </w:r>
      <w:r w:rsidR="00563215" w:rsidRPr="008913ED">
        <w:rPr>
          <w:rFonts w:ascii="Cambria" w:hAnsi="Cambria" w:cs="≤ï%òÔˇøÊ∞—"/>
          <w:sz w:val="22"/>
          <w:szCs w:val="17"/>
        </w:rPr>
        <w:t xml:space="preserve"> de 2003</w:t>
      </w:r>
      <w:r w:rsidRPr="008913ED">
        <w:rPr>
          <w:rFonts w:ascii="Cambria" w:hAnsi="Cambria" w:cs="≤ï%òÔˇøÊ∞—"/>
          <w:sz w:val="22"/>
          <w:szCs w:val="17"/>
        </w:rPr>
        <w:t> : l’</w:t>
      </w:r>
      <w:r w:rsidR="00461C90" w:rsidRPr="008913ED">
        <w:rPr>
          <w:rFonts w:ascii="Cambria" w:hAnsi="Cambria" w:cs="≤ï%òÔˇøÊ∞—"/>
          <w:sz w:val="22"/>
          <w:szCs w:val="17"/>
        </w:rPr>
        <w:t>article 4</w:t>
      </w:r>
      <w:r w:rsidR="00CE64A6" w:rsidRPr="008913ED">
        <w:rPr>
          <w:rFonts w:ascii="Cambria" w:hAnsi="Cambria" w:cs="≤ï%òÔˇøÊ∞—"/>
          <w:b/>
          <w:sz w:val="22"/>
          <w:szCs w:val="17"/>
        </w:rPr>
        <w:t xml:space="preserve">, </w:t>
      </w:r>
      <w:r w:rsidR="00CE64A6" w:rsidRPr="008913ED">
        <w:rPr>
          <w:rFonts w:ascii="Cambria" w:hAnsi="Cambria" w:cs="≤ï%òÔˇøÊ∞—"/>
          <w:sz w:val="22"/>
          <w:szCs w:val="17"/>
        </w:rPr>
        <w:t xml:space="preserve">qui tenait lieu d’alibi social, fixe </w:t>
      </w:r>
      <w:r w:rsidR="00461C90" w:rsidRPr="008913ED">
        <w:rPr>
          <w:rFonts w:ascii="Cambria" w:hAnsi="Cambria" w:cs="≤ï%òÔˇøÊ∞—"/>
          <w:sz w:val="22"/>
          <w:szCs w:val="17"/>
        </w:rPr>
        <w:t>pour une carrière complète entièrement cotisée au SMIC, l’objectif d’un montant de pension au moins égal à 85 % du SMIC net.</w:t>
      </w:r>
      <w:r w:rsidR="003358AF" w:rsidRPr="008913ED">
        <w:rPr>
          <w:rFonts w:ascii="Cambria" w:hAnsi="Cambria" w:cs="≤ï%òÔˇøÊ∞—"/>
          <w:sz w:val="22"/>
          <w:szCs w:val="17"/>
        </w:rPr>
        <w:t xml:space="preserve"> </w:t>
      </w:r>
    </w:p>
    <w:p w:rsidR="003F7B84" w:rsidRDefault="003F7B84" w:rsidP="003358AF">
      <w:pPr>
        <w:widowControl w:val="0"/>
        <w:autoSpaceDE w:val="0"/>
        <w:autoSpaceDN w:val="0"/>
        <w:adjustRightInd w:val="0"/>
        <w:rPr>
          <w:rFonts w:ascii="Cambria" w:hAnsi="Cambria" w:cs="≤ï%òÔˇøÊ∞—"/>
          <w:szCs w:val="17"/>
        </w:rPr>
      </w:pPr>
    </w:p>
    <w:p w:rsidR="003F7B84" w:rsidRDefault="003F7B84" w:rsidP="003F7B84">
      <w:pPr>
        <w:widowControl w:val="0"/>
        <w:autoSpaceDE w:val="0"/>
        <w:autoSpaceDN w:val="0"/>
        <w:adjustRightInd w:val="0"/>
        <w:jc w:val="center"/>
        <w:rPr>
          <w:rFonts w:ascii="Cambria" w:hAnsi="Cambria" w:cs="≤ï%òÔˇøÊ∞—"/>
          <w:szCs w:val="17"/>
        </w:rPr>
      </w:pPr>
      <w:r>
        <w:rPr>
          <w:rFonts w:ascii="Cambria" w:hAnsi="Cambria" w:cs="≤ï%òÔˇøÊ∞—"/>
          <w:noProof/>
          <w:szCs w:val="17"/>
          <w:lang w:eastAsia="fr-FR"/>
        </w:rPr>
        <w:drawing>
          <wp:inline distT="0" distB="0" distL="0" distR="0">
            <wp:extent cx="3470359" cy="2554729"/>
            <wp:effectExtent l="25400" t="0" r="9441" b="0"/>
            <wp:docPr id="2" name="Image 1" descr="Capture d’écran 2018-07-05 à 15.1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8-07-05 à 15.13.42.png"/>
                    <pic:cNvPicPr/>
                  </pic:nvPicPr>
                  <pic:blipFill>
                    <a:blip r:embed="rId5"/>
                    <a:stretch>
                      <a:fillRect/>
                    </a:stretch>
                  </pic:blipFill>
                  <pic:spPr>
                    <a:xfrm>
                      <a:off x="0" y="0"/>
                      <a:ext cx="3474471" cy="2557756"/>
                    </a:xfrm>
                    <a:prstGeom prst="rect">
                      <a:avLst/>
                    </a:prstGeom>
                  </pic:spPr>
                </pic:pic>
              </a:graphicData>
            </a:graphic>
          </wp:inline>
        </w:drawing>
      </w:r>
    </w:p>
    <w:p w:rsidR="003F7B84" w:rsidRDefault="003F7B84" w:rsidP="003358AF">
      <w:pPr>
        <w:widowControl w:val="0"/>
        <w:autoSpaceDE w:val="0"/>
        <w:autoSpaceDN w:val="0"/>
        <w:adjustRightInd w:val="0"/>
        <w:rPr>
          <w:rFonts w:ascii="Cambria" w:hAnsi="Cambria" w:cs="≤ï%òÔˇøÊ∞—"/>
          <w:b/>
          <w:szCs w:val="17"/>
        </w:rPr>
      </w:pPr>
    </w:p>
    <w:p w:rsidR="00461C90" w:rsidRPr="003D09AD" w:rsidRDefault="0031519E" w:rsidP="003358AF">
      <w:pPr>
        <w:widowControl w:val="0"/>
        <w:autoSpaceDE w:val="0"/>
        <w:autoSpaceDN w:val="0"/>
        <w:adjustRightInd w:val="0"/>
        <w:rPr>
          <w:sz w:val="22"/>
        </w:rPr>
      </w:pPr>
      <w:r w:rsidRPr="003D09AD">
        <w:rPr>
          <w:rFonts w:ascii="Cambria" w:hAnsi="Cambria" w:cs="≤ï%òÔˇøÊ∞—"/>
          <w:sz w:val="22"/>
          <w:szCs w:val="17"/>
        </w:rPr>
        <w:t>Or l</w:t>
      </w:r>
      <w:r w:rsidR="003F7B84" w:rsidRPr="003D09AD">
        <w:rPr>
          <w:rFonts w:ascii="Cambria" w:hAnsi="Cambria" w:cs="≤ï%òÔˇøÊ∞—"/>
          <w:sz w:val="22"/>
          <w:szCs w:val="17"/>
        </w:rPr>
        <w:t>e m</w:t>
      </w:r>
      <w:r w:rsidR="003358AF" w:rsidRPr="003D09AD">
        <w:rPr>
          <w:rFonts w:ascii="Cambria" w:hAnsi="Cambria" w:cs="≤ï%òÔˇøÊ∞—"/>
          <w:sz w:val="22"/>
          <w:szCs w:val="17"/>
        </w:rPr>
        <w:t>axi</w:t>
      </w:r>
      <w:r w:rsidR="003F7B84" w:rsidRPr="003D09AD">
        <w:rPr>
          <w:rFonts w:ascii="Cambria" w:hAnsi="Cambria" w:cs="≤ï%òÔˇøÊ∞—"/>
          <w:sz w:val="22"/>
          <w:szCs w:val="17"/>
        </w:rPr>
        <w:t xml:space="preserve">mum a été atteint pour la </w:t>
      </w:r>
      <w:r w:rsidR="003358AF" w:rsidRPr="003D09AD">
        <w:rPr>
          <w:rFonts w:ascii="Cambria" w:hAnsi="Cambria" w:cs="≤ï%òÔˇøÊ∞—"/>
          <w:sz w:val="22"/>
          <w:szCs w:val="17"/>
        </w:rPr>
        <w:t xml:space="preserve"> </w:t>
      </w:r>
      <w:r w:rsidR="003F7B84" w:rsidRPr="003D09AD">
        <w:rPr>
          <w:rFonts w:ascii="Cambria" w:hAnsi="Cambria" w:cs="≤ï%òÔˇøÊ∞—"/>
          <w:sz w:val="22"/>
          <w:szCs w:val="17"/>
        </w:rPr>
        <w:t xml:space="preserve">génération née </w:t>
      </w:r>
      <w:r w:rsidR="00CE64A6">
        <w:rPr>
          <w:rFonts w:ascii="Cambria" w:hAnsi="Cambria" w:cs="≤ï%òÔˇøÊ∞—"/>
          <w:sz w:val="22"/>
          <w:szCs w:val="17"/>
        </w:rPr>
        <w:t>autour de</w:t>
      </w:r>
      <w:r w:rsidR="003F7B84" w:rsidRPr="003D09AD">
        <w:rPr>
          <w:rFonts w:ascii="Cambria" w:hAnsi="Cambria" w:cs="≤ï%òÔˇøÊ∞—"/>
          <w:sz w:val="22"/>
          <w:szCs w:val="17"/>
        </w:rPr>
        <w:t xml:space="preserve"> 1950</w:t>
      </w:r>
      <w:r w:rsidR="00500F0D" w:rsidRPr="003D09AD">
        <w:rPr>
          <w:rFonts w:ascii="Cambria" w:hAnsi="Cambria" w:cs="≤ï%òÔˇøÊ∞—"/>
          <w:sz w:val="22"/>
          <w:szCs w:val="17"/>
        </w:rPr>
        <w:t xml:space="preserve"> </w:t>
      </w:r>
      <w:r w:rsidR="003F7B84" w:rsidRPr="003D09AD">
        <w:rPr>
          <w:rFonts w:ascii="Cambria" w:hAnsi="Cambria" w:cs="≤ï%òÔˇøÊ∞—"/>
          <w:sz w:val="22"/>
          <w:szCs w:val="17"/>
        </w:rPr>
        <w:t xml:space="preserve">et </w:t>
      </w:r>
      <w:r w:rsidR="008913ED">
        <w:rPr>
          <w:rFonts w:ascii="Cambria" w:hAnsi="Cambria" w:cs="≤ï%òÔˇøÊ∞—"/>
          <w:sz w:val="22"/>
          <w:szCs w:val="17"/>
        </w:rPr>
        <w:t xml:space="preserve">il </w:t>
      </w:r>
      <w:r w:rsidR="003F7B84" w:rsidRPr="003D09AD">
        <w:rPr>
          <w:rFonts w:ascii="Cambria" w:hAnsi="Cambria" w:cs="≤ï%òÔˇøÊ∞—"/>
          <w:sz w:val="22"/>
          <w:szCs w:val="17"/>
        </w:rPr>
        <w:t xml:space="preserve">n’est que de </w:t>
      </w:r>
      <w:r w:rsidR="003358AF" w:rsidRPr="003D09AD">
        <w:rPr>
          <w:rFonts w:ascii="Cambria" w:hAnsi="Cambria" w:cs="≤ï%òÔˇøÊ∞—"/>
          <w:sz w:val="22"/>
          <w:szCs w:val="17"/>
        </w:rPr>
        <w:t>82 %</w:t>
      </w:r>
      <w:r w:rsidR="003F7B84" w:rsidRPr="003D09AD">
        <w:rPr>
          <w:rFonts w:ascii="Cambria" w:hAnsi="Cambria" w:cs="≤ï%òÔˇøÊ∞—"/>
          <w:b/>
          <w:sz w:val="22"/>
          <w:szCs w:val="17"/>
        </w:rPr>
        <w:t xml:space="preserve"> </w:t>
      </w:r>
      <w:r w:rsidR="003358AF" w:rsidRPr="003D09AD">
        <w:rPr>
          <w:rFonts w:ascii="Cambria" w:hAnsi="Cambria" w:cs="≤ï%òÔˇøÊ∞—"/>
          <w:sz w:val="22"/>
          <w:szCs w:val="17"/>
        </w:rPr>
        <w:t xml:space="preserve">! </w:t>
      </w:r>
      <w:r w:rsidR="003F7B84" w:rsidRPr="003D09AD">
        <w:rPr>
          <w:rFonts w:ascii="Cambria" w:hAnsi="Cambria" w:cs="≤ï%òÔˇøÊ∞—"/>
          <w:sz w:val="22"/>
          <w:szCs w:val="17"/>
        </w:rPr>
        <w:t xml:space="preserve">Le </w:t>
      </w:r>
      <w:r w:rsidR="0097332A" w:rsidRPr="003D09AD">
        <w:rPr>
          <w:rFonts w:ascii="Cambria" w:hAnsi="Cambria" w:cs="≤ï%òÔˇøÊ∞—"/>
          <w:sz w:val="22"/>
          <w:szCs w:val="17"/>
        </w:rPr>
        <w:t>C</w:t>
      </w:r>
      <w:r w:rsidR="003F7B84" w:rsidRPr="003D09AD">
        <w:rPr>
          <w:rFonts w:ascii="Cambria" w:hAnsi="Cambria" w:cs="≤ï%òÔˇøÊ∞—"/>
          <w:sz w:val="22"/>
          <w:szCs w:val="17"/>
        </w:rPr>
        <w:t xml:space="preserve">onseil d’orientation des retraites </w:t>
      </w:r>
      <w:r w:rsidR="008913ED">
        <w:rPr>
          <w:rFonts w:ascii="Cambria" w:hAnsi="Cambria" w:cs="≤ï%òÔˇøÊ∞—"/>
          <w:sz w:val="22"/>
          <w:szCs w:val="17"/>
        </w:rPr>
        <w:t>(</w:t>
      </w:r>
      <w:r w:rsidR="003F7B84" w:rsidRPr="003D09AD">
        <w:rPr>
          <w:rFonts w:ascii="Cambria" w:hAnsi="Cambria" w:cs="≤ï%òÔˇøÊ∞—"/>
          <w:sz w:val="22"/>
          <w:szCs w:val="17"/>
        </w:rPr>
        <w:t>C</w:t>
      </w:r>
      <w:r w:rsidR="0097332A" w:rsidRPr="003D09AD">
        <w:rPr>
          <w:rFonts w:ascii="Cambria" w:hAnsi="Cambria" w:cs="≤ï%òÔˇøÊ∞—"/>
          <w:sz w:val="22"/>
          <w:szCs w:val="17"/>
        </w:rPr>
        <w:t>OR</w:t>
      </w:r>
      <w:r w:rsidR="008913ED">
        <w:rPr>
          <w:rFonts w:ascii="Cambria" w:hAnsi="Cambria" w:cs="≤ï%òÔˇøÊ∞—"/>
          <w:sz w:val="22"/>
          <w:szCs w:val="17"/>
        </w:rPr>
        <w:t>)</w:t>
      </w:r>
      <w:r w:rsidR="0097332A" w:rsidRPr="003D09AD">
        <w:rPr>
          <w:rFonts w:ascii="Cambria" w:hAnsi="Cambria" w:cs="≤ï%òÔˇøÊ∞—"/>
          <w:sz w:val="22"/>
          <w:szCs w:val="17"/>
        </w:rPr>
        <w:t xml:space="preserve"> </w:t>
      </w:r>
      <w:r w:rsidRPr="003D09AD">
        <w:rPr>
          <w:rFonts w:ascii="Cambria" w:hAnsi="Cambria" w:cs="≤ï%òÔˇøÊ∞—"/>
          <w:sz w:val="22"/>
          <w:szCs w:val="17"/>
        </w:rPr>
        <w:t>considère que ce n’est</w:t>
      </w:r>
      <w:r w:rsidR="0098346C" w:rsidRPr="003D09AD">
        <w:rPr>
          <w:rFonts w:ascii="Cambria" w:hAnsi="Cambria" w:cs="≤ï%òÔˇøÊ∞—"/>
          <w:sz w:val="22"/>
          <w:szCs w:val="17"/>
        </w:rPr>
        <w:t xml:space="preserve"> </w:t>
      </w:r>
      <w:r w:rsidR="00500F0D" w:rsidRPr="003D09AD">
        <w:rPr>
          <w:rFonts w:ascii="Cambria" w:hAnsi="Cambria" w:cs="≤ï%òÔˇøÊ∞—"/>
          <w:sz w:val="22"/>
          <w:szCs w:val="17"/>
        </w:rPr>
        <w:t>« </w:t>
      </w:r>
      <w:r w:rsidR="003358AF" w:rsidRPr="003D09AD">
        <w:rPr>
          <w:rFonts w:ascii="Cambria" w:hAnsi="Cambria" w:cs="≤ï%òÔˇøÊ∞—"/>
          <w:sz w:val="22"/>
          <w:szCs w:val="17"/>
        </w:rPr>
        <w:t>pas loin de l’obj</w:t>
      </w:r>
      <w:r w:rsidRPr="003D09AD">
        <w:rPr>
          <w:rFonts w:ascii="Cambria" w:hAnsi="Cambria" w:cs="≤ï%òÔˇøÊ∞—"/>
          <w:sz w:val="22"/>
          <w:szCs w:val="17"/>
        </w:rPr>
        <w:t>ectif</w:t>
      </w:r>
      <w:r w:rsidR="00500F0D" w:rsidRPr="003D09AD">
        <w:rPr>
          <w:rFonts w:ascii="Cambria" w:hAnsi="Cambria" w:cs="≤ï%òÔˇøÊ∞—"/>
          <w:sz w:val="22"/>
          <w:szCs w:val="17"/>
        </w:rPr>
        <w:t> »</w:t>
      </w:r>
      <w:r w:rsidR="008913ED">
        <w:rPr>
          <w:rFonts w:ascii="Cambria" w:hAnsi="Cambria" w:cs="≤ï%òÔˇøÊ∞—"/>
          <w:sz w:val="22"/>
          <w:szCs w:val="17"/>
        </w:rPr>
        <w:t>. Il</w:t>
      </w:r>
      <w:r w:rsidR="0097332A" w:rsidRPr="003D09AD">
        <w:rPr>
          <w:rFonts w:ascii="Cambria" w:hAnsi="Cambria" w:cs="≤ï%òÔˇøÊ∞—"/>
          <w:sz w:val="22"/>
          <w:szCs w:val="17"/>
        </w:rPr>
        <w:t xml:space="preserve"> </w:t>
      </w:r>
      <w:r w:rsidRPr="003D09AD">
        <w:rPr>
          <w:rFonts w:ascii="Cambria" w:hAnsi="Cambria" w:cs="”òÔˇøÊ∞—"/>
          <w:sz w:val="22"/>
          <w:szCs w:val="17"/>
        </w:rPr>
        <w:t xml:space="preserve">attire </w:t>
      </w:r>
      <w:r w:rsidR="008913ED">
        <w:rPr>
          <w:rFonts w:ascii="Cambria" w:hAnsi="Cambria" w:cs="”òÔˇøÊ∞—"/>
          <w:sz w:val="22"/>
          <w:szCs w:val="17"/>
        </w:rPr>
        <w:t xml:space="preserve">pourtant </w:t>
      </w:r>
      <w:r w:rsidRPr="003D09AD">
        <w:rPr>
          <w:rFonts w:ascii="Cambria" w:hAnsi="Cambria" w:cs="”òÔˇøÊ∞—"/>
          <w:sz w:val="22"/>
          <w:szCs w:val="17"/>
        </w:rPr>
        <w:t xml:space="preserve">l’attention sur le fait </w:t>
      </w:r>
      <w:r w:rsidR="003358AF" w:rsidRPr="003D09AD">
        <w:rPr>
          <w:rFonts w:ascii="Cambria" w:hAnsi="Cambria" w:cs="”òÔˇøÊ∞—"/>
          <w:sz w:val="22"/>
          <w:szCs w:val="17"/>
        </w:rPr>
        <w:t xml:space="preserve">que </w:t>
      </w:r>
      <w:r w:rsidR="0097332A" w:rsidRPr="003D09AD">
        <w:rPr>
          <w:rFonts w:ascii="Cambria" w:hAnsi="Cambria" w:cs="”òÔˇøÊ∞—"/>
          <w:sz w:val="22"/>
          <w:szCs w:val="17"/>
        </w:rPr>
        <w:t xml:space="preserve">cette </w:t>
      </w:r>
      <w:r w:rsidR="003358AF" w:rsidRPr="003D09AD">
        <w:rPr>
          <w:rFonts w:ascii="Cambria" w:hAnsi="Cambria" w:cs="”òÔˇøÊ∞—"/>
          <w:sz w:val="22"/>
          <w:szCs w:val="17"/>
        </w:rPr>
        <w:t xml:space="preserve">pension </w:t>
      </w:r>
      <w:r w:rsidR="008913ED">
        <w:rPr>
          <w:rFonts w:ascii="Cambria" w:hAnsi="Cambria" w:cs="”òÔˇøÊ∞—"/>
          <w:sz w:val="22"/>
          <w:szCs w:val="17"/>
        </w:rPr>
        <w:t>« </w:t>
      </w:r>
      <w:r w:rsidR="003358AF" w:rsidRPr="008913ED">
        <w:rPr>
          <w:rFonts w:ascii="Cambria" w:hAnsi="Cambria" w:cs="”òÔˇøÊ∞—"/>
          <w:i/>
          <w:sz w:val="22"/>
          <w:szCs w:val="17"/>
        </w:rPr>
        <w:t>va diminuer au fil des générations en l’absence de coups de pouce</w:t>
      </w:r>
      <w:r w:rsidR="008913ED">
        <w:rPr>
          <w:rFonts w:ascii="Cambria" w:hAnsi="Cambria" w:cs="”òÔˇøÊ∞—"/>
          <w:sz w:val="22"/>
          <w:szCs w:val="17"/>
        </w:rPr>
        <w:t> »</w:t>
      </w:r>
      <w:r w:rsidR="0097332A" w:rsidRPr="003D09AD">
        <w:rPr>
          <w:rFonts w:ascii="Cambria" w:hAnsi="Cambria" w:cs="”òÔˇøÊ∞—"/>
          <w:sz w:val="22"/>
          <w:szCs w:val="17"/>
        </w:rPr>
        <w:t xml:space="preserve">. </w:t>
      </w:r>
      <w:r w:rsidR="00500F0D" w:rsidRPr="003D09AD">
        <w:rPr>
          <w:rFonts w:ascii="Cambria" w:hAnsi="Cambria" w:cs="”òÔˇøÊ∞—"/>
          <w:sz w:val="22"/>
          <w:szCs w:val="17"/>
        </w:rPr>
        <w:t>Mais il n’y a eu aucun coup de pouce.</w:t>
      </w:r>
    </w:p>
    <w:p w:rsidR="008B5A9F" w:rsidRPr="003D09AD" w:rsidRDefault="008B5A9F" w:rsidP="00461C90">
      <w:pPr>
        <w:widowControl w:val="0"/>
        <w:autoSpaceDE w:val="0"/>
        <w:autoSpaceDN w:val="0"/>
        <w:adjustRightInd w:val="0"/>
        <w:rPr>
          <w:sz w:val="22"/>
        </w:rPr>
      </w:pPr>
    </w:p>
    <w:p w:rsidR="00BF5BF6" w:rsidRPr="003D09AD" w:rsidRDefault="005A7472" w:rsidP="00500F0D">
      <w:pPr>
        <w:widowControl w:val="0"/>
        <w:autoSpaceDE w:val="0"/>
        <w:autoSpaceDN w:val="0"/>
        <w:adjustRightInd w:val="0"/>
        <w:rPr>
          <w:rFonts w:ascii="Cambria" w:hAnsi="Cambria" w:cs="≤ï%òÔˇøÊ∞—"/>
          <w:sz w:val="22"/>
          <w:szCs w:val="17"/>
        </w:rPr>
      </w:pPr>
      <w:r w:rsidRPr="003D09AD">
        <w:rPr>
          <w:sz w:val="22"/>
        </w:rPr>
        <w:t>Le C</w:t>
      </w:r>
      <w:r w:rsidR="00500F0D" w:rsidRPr="003D09AD">
        <w:rPr>
          <w:sz w:val="22"/>
        </w:rPr>
        <w:t>omité de suivi des retraites, CSR</w:t>
      </w:r>
      <w:r w:rsidRPr="003D09AD">
        <w:rPr>
          <w:sz w:val="22"/>
        </w:rPr>
        <w:t xml:space="preserve"> </w:t>
      </w:r>
      <w:r w:rsidR="00461C90" w:rsidRPr="003D09AD">
        <w:rPr>
          <w:sz w:val="22"/>
        </w:rPr>
        <w:t>2017</w:t>
      </w:r>
      <w:r w:rsidR="00500F0D" w:rsidRPr="003D09AD">
        <w:rPr>
          <w:sz w:val="22"/>
        </w:rPr>
        <w:t>,</w:t>
      </w:r>
      <w:r w:rsidR="00461C90" w:rsidRPr="003D09AD">
        <w:rPr>
          <w:sz w:val="22"/>
        </w:rPr>
        <w:t xml:space="preserve"> </w:t>
      </w:r>
      <w:r w:rsidRPr="003D09AD">
        <w:rPr>
          <w:sz w:val="22"/>
        </w:rPr>
        <w:t xml:space="preserve">attire </w:t>
      </w:r>
      <w:r w:rsidR="00461C90" w:rsidRPr="003D09AD">
        <w:rPr>
          <w:sz w:val="22"/>
        </w:rPr>
        <w:t xml:space="preserve">l’attention sur </w:t>
      </w:r>
      <w:r w:rsidR="00500F0D" w:rsidRPr="003D09AD">
        <w:rPr>
          <w:sz w:val="22"/>
        </w:rPr>
        <w:t xml:space="preserve">le </w:t>
      </w:r>
      <w:r w:rsidRPr="003D09AD">
        <w:rPr>
          <w:sz w:val="22"/>
        </w:rPr>
        <w:t>décrochage à veni</w:t>
      </w:r>
      <w:r w:rsidR="00500F0D" w:rsidRPr="003D09AD">
        <w:rPr>
          <w:sz w:val="22"/>
        </w:rPr>
        <w:t>r du niveau de vie des retraité·</w:t>
      </w:r>
      <w:r w:rsidRPr="003D09AD">
        <w:rPr>
          <w:sz w:val="22"/>
        </w:rPr>
        <w:t xml:space="preserve">es par rapport aux actifs et sur la réapparition d’un risque de pauvreté, qui est « </w:t>
      </w:r>
      <w:r w:rsidRPr="003D09AD">
        <w:rPr>
          <w:i/>
          <w:sz w:val="22"/>
        </w:rPr>
        <w:t xml:space="preserve">de nature à fragiliser l’adhésion de nos concitoyens au système </w:t>
      </w:r>
      <w:r w:rsidRPr="003D09AD">
        <w:rPr>
          <w:sz w:val="22"/>
        </w:rPr>
        <w:t>»</w:t>
      </w:r>
      <w:r w:rsidR="0002179C" w:rsidRPr="003D09AD">
        <w:rPr>
          <w:sz w:val="22"/>
        </w:rPr>
        <w:t>.</w:t>
      </w:r>
    </w:p>
    <w:p w:rsidR="00461C90" w:rsidRPr="003D09AD" w:rsidRDefault="00461C90" w:rsidP="00461C90">
      <w:pPr>
        <w:widowControl w:val="0"/>
        <w:autoSpaceDE w:val="0"/>
        <w:autoSpaceDN w:val="0"/>
        <w:adjustRightInd w:val="0"/>
        <w:rPr>
          <w:rFonts w:ascii="Cambria" w:hAnsi="Cambria" w:cs="≤ï%òÔˇøÊ∞—"/>
          <w:sz w:val="22"/>
          <w:szCs w:val="17"/>
        </w:rPr>
      </w:pPr>
    </w:p>
    <w:p w:rsidR="00461C90" w:rsidRPr="003D09AD" w:rsidRDefault="00461C90" w:rsidP="00461C90">
      <w:pPr>
        <w:rPr>
          <w:rFonts w:ascii="Cambria" w:hAnsi="Cambria"/>
          <w:sz w:val="22"/>
        </w:rPr>
      </w:pPr>
      <w:r w:rsidRPr="003D09AD">
        <w:rPr>
          <w:sz w:val="22"/>
        </w:rPr>
        <w:t xml:space="preserve">Quid alors avec un </w:t>
      </w:r>
      <w:r w:rsidR="003358AF" w:rsidRPr="003D09AD">
        <w:rPr>
          <w:sz w:val="22"/>
        </w:rPr>
        <w:t>système à points ?</w:t>
      </w:r>
    </w:p>
    <w:p w:rsidR="00EE2E50" w:rsidRDefault="00EE2E50" w:rsidP="00BF5BF6">
      <w:pPr>
        <w:rPr>
          <w:sz w:val="22"/>
        </w:rPr>
      </w:pPr>
    </w:p>
    <w:p w:rsidR="008913ED" w:rsidRDefault="008913ED" w:rsidP="00BF5BF6">
      <w:pPr>
        <w:rPr>
          <w:rFonts w:ascii="Cambria" w:hAnsi="Cambria"/>
          <w:b/>
          <w:sz w:val="28"/>
          <w:u w:val="single"/>
        </w:rPr>
      </w:pPr>
    </w:p>
    <w:p w:rsidR="00BF5BF6" w:rsidRPr="00F84C53" w:rsidRDefault="002C2B8B" w:rsidP="00BF5BF6">
      <w:pPr>
        <w:rPr>
          <w:rFonts w:ascii="Cambria" w:hAnsi="Cambria"/>
          <w:b/>
          <w:sz w:val="28"/>
          <w:u w:val="single"/>
        </w:rPr>
      </w:pPr>
      <w:r w:rsidRPr="00F84C53">
        <w:rPr>
          <w:rFonts w:ascii="Cambria" w:hAnsi="Cambria"/>
          <w:b/>
          <w:sz w:val="28"/>
          <w:u w:val="single"/>
        </w:rPr>
        <w:t xml:space="preserve">2- </w:t>
      </w:r>
      <w:r w:rsidR="00BF5BF6" w:rsidRPr="00F84C53">
        <w:rPr>
          <w:rFonts w:ascii="Cambria" w:hAnsi="Cambria"/>
          <w:b/>
          <w:sz w:val="28"/>
          <w:u w:val="single"/>
        </w:rPr>
        <w:t xml:space="preserve">Inégalités </w:t>
      </w:r>
      <w:r w:rsidR="0066581C">
        <w:rPr>
          <w:rFonts w:ascii="Cambria" w:hAnsi="Cambria"/>
          <w:b/>
          <w:sz w:val="28"/>
          <w:u w:val="single"/>
        </w:rPr>
        <w:t xml:space="preserve">de pension </w:t>
      </w:r>
      <w:r w:rsidR="00D856AB">
        <w:rPr>
          <w:rFonts w:ascii="Cambria" w:hAnsi="Cambria"/>
          <w:b/>
          <w:sz w:val="28"/>
          <w:u w:val="single"/>
        </w:rPr>
        <w:t>f</w:t>
      </w:r>
      <w:r w:rsidR="00500F0D">
        <w:rPr>
          <w:rFonts w:ascii="Cambria" w:hAnsi="Cambria"/>
          <w:b/>
          <w:sz w:val="28"/>
          <w:u w:val="single"/>
        </w:rPr>
        <w:t>emmes</w:t>
      </w:r>
      <w:r w:rsidR="0066581C">
        <w:rPr>
          <w:rFonts w:ascii="Cambria" w:hAnsi="Cambria"/>
          <w:b/>
          <w:sz w:val="28"/>
          <w:u w:val="single"/>
        </w:rPr>
        <w:t>-</w:t>
      </w:r>
      <w:r w:rsidR="00D856AB">
        <w:rPr>
          <w:rFonts w:ascii="Cambria" w:hAnsi="Cambria"/>
          <w:b/>
          <w:sz w:val="28"/>
          <w:u w:val="single"/>
        </w:rPr>
        <w:t>h</w:t>
      </w:r>
      <w:r w:rsidR="00500F0D">
        <w:rPr>
          <w:rFonts w:ascii="Cambria" w:hAnsi="Cambria"/>
          <w:b/>
          <w:sz w:val="28"/>
          <w:u w:val="single"/>
        </w:rPr>
        <w:t>ommes,</w:t>
      </w:r>
      <w:r w:rsidR="001F12D4" w:rsidRPr="00F84C53">
        <w:rPr>
          <w:rFonts w:ascii="Cambria" w:hAnsi="Cambria"/>
          <w:b/>
          <w:sz w:val="28"/>
          <w:u w:val="single"/>
        </w:rPr>
        <w:t xml:space="preserve"> </w:t>
      </w:r>
      <w:r w:rsidR="00500F0D">
        <w:rPr>
          <w:rFonts w:ascii="Cambria" w:hAnsi="Cambria"/>
          <w:b/>
          <w:sz w:val="28"/>
          <w:u w:val="single"/>
        </w:rPr>
        <w:t>c</w:t>
      </w:r>
      <w:r w:rsidR="00D77F65" w:rsidRPr="00F84C53">
        <w:rPr>
          <w:rFonts w:ascii="Cambria" w:hAnsi="Cambria"/>
          <w:b/>
          <w:sz w:val="28"/>
          <w:u w:val="single"/>
        </w:rPr>
        <w:t>omment les corriger</w:t>
      </w:r>
      <w:r w:rsidR="00D856AB">
        <w:rPr>
          <w:rFonts w:ascii="Cambria" w:hAnsi="Cambria"/>
          <w:b/>
          <w:sz w:val="28"/>
          <w:u w:val="single"/>
        </w:rPr>
        <w:t> ?</w:t>
      </w:r>
    </w:p>
    <w:p w:rsidR="00500F0D" w:rsidRPr="003D09AD" w:rsidRDefault="0066581C" w:rsidP="0095725C">
      <w:pPr>
        <w:rPr>
          <w:rFonts w:ascii="Cambria" w:hAnsi="Cambria" w:cs="Avenir LT Std 65 Medium"/>
          <w:b/>
          <w:color w:val="000000"/>
          <w:szCs w:val="20"/>
        </w:rPr>
      </w:pPr>
      <w:r w:rsidRPr="003D09AD">
        <w:rPr>
          <w:rFonts w:ascii="Cambria" w:hAnsi="Cambria" w:cs="Avenir LT Std 65 Medium"/>
          <w:b/>
          <w:color w:val="000000"/>
          <w:szCs w:val="20"/>
        </w:rPr>
        <w:t>État</w:t>
      </w:r>
      <w:r w:rsidR="00500F0D" w:rsidRPr="003D09AD">
        <w:rPr>
          <w:rFonts w:ascii="Cambria" w:hAnsi="Cambria" w:cs="Avenir LT Std 65 Medium"/>
          <w:b/>
          <w:color w:val="000000"/>
          <w:szCs w:val="20"/>
        </w:rPr>
        <w:t xml:space="preserve"> des lieux </w:t>
      </w:r>
    </w:p>
    <w:p w:rsidR="008913ED" w:rsidRPr="00FE719B" w:rsidRDefault="00777BC1" w:rsidP="0095725C">
      <w:pPr>
        <w:rPr>
          <w:rFonts w:ascii="Cambria" w:hAnsi="Cambria" w:cs="Avenir LT Std 65 Medium"/>
          <w:color w:val="000000"/>
          <w:sz w:val="22"/>
          <w:szCs w:val="20"/>
        </w:rPr>
      </w:pPr>
      <w:r w:rsidRPr="00FE719B">
        <w:rPr>
          <w:rFonts w:ascii="Cambria" w:hAnsi="Cambria" w:cs="Avenir LT Std 65 Medium"/>
          <w:color w:val="000000"/>
          <w:sz w:val="22"/>
          <w:szCs w:val="20"/>
        </w:rPr>
        <w:t>2016</w:t>
      </w:r>
      <w:r w:rsidRPr="00FE719B">
        <w:rPr>
          <w:rFonts w:ascii="Cambria" w:hAnsi="Cambria"/>
          <w:sz w:val="22"/>
        </w:rPr>
        <w:t> : p</w:t>
      </w:r>
      <w:r w:rsidR="00BF5BF6" w:rsidRPr="00FE719B">
        <w:rPr>
          <w:rFonts w:ascii="Cambria" w:hAnsi="Cambria"/>
          <w:sz w:val="22"/>
        </w:rPr>
        <w:t>ension droit direct</w:t>
      </w:r>
      <w:r w:rsidR="009303AF" w:rsidRPr="00FE719B">
        <w:rPr>
          <w:rFonts w:ascii="Cambria" w:hAnsi="Cambria"/>
          <w:sz w:val="22"/>
        </w:rPr>
        <w:t xml:space="preserve"> </w:t>
      </w:r>
      <w:r w:rsidR="0095725C" w:rsidRPr="00FE719B">
        <w:rPr>
          <w:rFonts w:ascii="Cambria" w:hAnsi="Cambria"/>
          <w:sz w:val="22"/>
        </w:rPr>
        <w:t>(avec majo</w:t>
      </w:r>
      <w:r w:rsidR="00500F0D" w:rsidRPr="00FE719B">
        <w:rPr>
          <w:rFonts w:ascii="Cambria" w:hAnsi="Cambria"/>
          <w:sz w:val="22"/>
        </w:rPr>
        <w:t>rations</w:t>
      </w:r>
      <w:r w:rsidR="0095725C" w:rsidRPr="00FE719B">
        <w:rPr>
          <w:rFonts w:ascii="Cambria" w:hAnsi="Cambria"/>
          <w:sz w:val="22"/>
        </w:rPr>
        <w:t xml:space="preserve"> enfants)</w:t>
      </w:r>
      <w:r w:rsidRPr="00FE719B">
        <w:rPr>
          <w:rFonts w:ascii="Cambria" w:hAnsi="Cambria"/>
          <w:sz w:val="22"/>
        </w:rPr>
        <w:t xml:space="preserve"> </w:t>
      </w:r>
      <w:r w:rsidR="00BF5BF6" w:rsidRPr="00FE719B">
        <w:rPr>
          <w:rFonts w:ascii="Cambria" w:hAnsi="Cambria"/>
          <w:sz w:val="22"/>
        </w:rPr>
        <w:t xml:space="preserve">= </w:t>
      </w:r>
      <w:r w:rsidRPr="00FE719B">
        <w:rPr>
          <w:rFonts w:ascii="Cambria" w:hAnsi="Cambria" w:cs="Avenir LT Std 65 Medium"/>
          <w:color w:val="000000"/>
          <w:sz w:val="22"/>
          <w:szCs w:val="20"/>
        </w:rPr>
        <w:t>1 389 euros</w:t>
      </w:r>
      <w:r w:rsidR="00872038" w:rsidRPr="00FE719B">
        <w:rPr>
          <w:rFonts w:ascii="Cambria" w:hAnsi="Cambria" w:cs="Avenir LT Std 65 Medium"/>
          <w:color w:val="000000"/>
          <w:sz w:val="22"/>
          <w:szCs w:val="20"/>
        </w:rPr>
        <w:t xml:space="preserve"> bruts</w:t>
      </w:r>
      <w:r w:rsidRPr="00FE719B">
        <w:rPr>
          <w:rFonts w:ascii="Cambria" w:hAnsi="Cambria" w:cs="Avenir LT Std 65 Medium"/>
          <w:color w:val="000000"/>
          <w:sz w:val="22"/>
          <w:szCs w:val="20"/>
        </w:rPr>
        <w:t xml:space="preserve"> </w:t>
      </w:r>
      <w:r w:rsidR="0095725C" w:rsidRPr="00FE719B">
        <w:rPr>
          <w:rFonts w:ascii="Cambria" w:hAnsi="Cambria" w:cs="Avenir LT Std 65 Medium"/>
          <w:color w:val="000000"/>
          <w:sz w:val="22"/>
          <w:szCs w:val="20"/>
        </w:rPr>
        <w:t>(</w:t>
      </w:r>
      <w:r w:rsidR="00872038" w:rsidRPr="00FE719B">
        <w:rPr>
          <w:rFonts w:ascii="Cambria" w:hAnsi="Cambria" w:cs="Avenir LT Std 65 Medium"/>
          <w:color w:val="000000"/>
          <w:sz w:val="22"/>
          <w:szCs w:val="20"/>
        </w:rPr>
        <w:t>1294 net</w:t>
      </w:r>
      <w:r w:rsidR="00500F0D" w:rsidRPr="00FE719B">
        <w:rPr>
          <w:rFonts w:ascii="Cambria" w:hAnsi="Cambria" w:cs="Avenir LT Std 65 Medium"/>
          <w:color w:val="000000"/>
          <w:sz w:val="22"/>
          <w:szCs w:val="20"/>
        </w:rPr>
        <w:t>s</w:t>
      </w:r>
      <w:r w:rsidR="0095725C" w:rsidRPr="00FE719B">
        <w:rPr>
          <w:rFonts w:ascii="Cambria" w:hAnsi="Cambria" w:cs="Avenir LT Std 65 Medium"/>
          <w:color w:val="000000"/>
          <w:sz w:val="22"/>
          <w:szCs w:val="20"/>
        </w:rPr>
        <w:t xml:space="preserve">) </w:t>
      </w:r>
    </w:p>
    <w:p w:rsidR="00FE719B" w:rsidRDefault="00FE719B" w:rsidP="0095725C">
      <w:pPr>
        <w:rPr>
          <w:rFonts w:ascii="Cambria" w:hAnsi="Cambria" w:cs="Avenir LT Std 65 Medium"/>
          <w:color w:val="000000"/>
          <w:sz w:val="22"/>
          <w:szCs w:val="20"/>
        </w:rPr>
      </w:pPr>
      <w:r w:rsidRPr="00FE719B">
        <w:rPr>
          <w:rFonts w:ascii="Cambria" w:hAnsi="Cambria" w:cs="Avenir LT Std 65 Medium"/>
          <w:color w:val="000000"/>
          <w:sz w:val="22"/>
          <w:szCs w:val="20"/>
        </w:rPr>
        <w:t>La pension des femmes est inférieure de 38,8 % à celle des hommes.</w:t>
      </w:r>
    </w:p>
    <w:p w:rsidR="0095725C" w:rsidRPr="00FE719B" w:rsidRDefault="0095725C" w:rsidP="0095725C">
      <w:pPr>
        <w:rPr>
          <w:rFonts w:ascii="Cambria" w:hAnsi="Cambria" w:cs="Avenir LT Std 65 Medium"/>
          <w:color w:val="000000"/>
          <w:sz w:val="22"/>
          <w:szCs w:val="20"/>
        </w:rPr>
      </w:pPr>
    </w:p>
    <w:p w:rsidR="00500F0D" w:rsidRDefault="00500F0D" w:rsidP="00500F0D">
      <w:pPr>
        <w:jc w:val="center"/>
        <w:rPr>
          <w:rFonts w:ascii="Cambria" w:hAnsi="Cambria" w:cs="Avenir LT Std 65 Medium"/>
          <w:color w:val="000000"/>
          <w:szCs w:val="20"/>
        </w:rPr>
      </w:pPr>
      <w:r>
        <w:rPr>
          <w:rFonts w:ascii="Cambria" w:hAnsi="Cambria" w:cs="Avenir LT Std 65 Medium"/>
          <w:noProof/>
          <w:color w:val="000000"/>
          <w:szCs w:val="20"/>
          <w:lang w:eastAsia="fr-FR"/>
        </w:rPr>
        <w:drawing>
          <wp:inline distT="0" distB="0" distL="0" distR="0">
            <wp:extent cx="2951756" cy="2582785"/>
            <wp:effectExtent l="25400" t="0" r="0" b="0"/>
            <wp:docPr id="3" name="Image 2" descr="Capture d’écran 2018-07-05 à 15.2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8-07-05 à 15.24.35.png"/>
                    <pic:cNvPicPr/>
                  </pic:nvPicPr>
                  <pic:blipFill>
                    <a:blip r:embed="rId6"/>
                    <a:stretch>
                      <a:fillRect/>
                    </a:stretch>
                  </pic:blipFill>
                  <pic:spPr>
                    <a:xfrm>
                      <a:off x="0" y="0"/>
                      <a:ext cx="2959055" cy="2589172"/>
                    </a:xfrm>
                    <a:prstGeom prst="rect">
                      <a:avLst/>
                    </a:prstGeom>
                  </pic:spPr>
                </pic:pic>
              </a:graphicData>
            </a:graphic>
          </wp:inline>
        </w:drawing>
      </w:r>
    </w:p>
    <w:p w:rsidR="00606DD1" w:rsidRDefault="00606DD1" w:rsidP="00BF5BF6">
      <w:pPr>
        <w:rPr>
          <w:rFonts w:ascii="Cambria" w:hAnsi="Cambria" w:cs="Avenir LT Std 65 Medium"/>
          <w:color w:val="000000"/>
          <w:szCs w:val="20"/>
        </w:rPr>
      </w:pPr>
    </w:p>
    <w:p w:rsidR="0095725C" w:rsidRPr="00FE719B" w:rsidRDefault="00777BC1" w:rsidP="00BF5BF6">
      <w:pPr>
        <w:rPr>
          <w:rFonts w:ascii="Cambria" w:hAnsi="Cambria" w:cs="Avenir LT Std 65 Medium"/>
          <w:color w:val="000000"/>
          <w:sz w:val="22"/>
          <w:szCs w:val="20"/>
        </w:rPr>
      </w:pPr>
      <w:r w:rsidRPr="00FE719B">
        <w:rPr>
          <w:rFonts w:ascii="Cambria" w:hAnsi="Cambria" w:cs="Avenir LT Std 65 Medium"/>
          <w:color w:val="000000"/>
          <w:sz w:val="22"/>
          <w:szCs w:val="20"/>
        </w:rPr>
        <w:t xml:space="preserve">Avec </w:t>
      </w:r>
      <w:r w:rsidR="00500F0D" w:rsidRPr="00FE719B">
        <w:rPr>
          <w:rFonts w:ascii="Cambria" w:hAnsi="Cambria" w:cs="Avenir LT Std 65 Medium"/>
          <w:color w:val="000000"/>
          <w:sz w:val="22"/>
          <w:szCs w:val="20"/>
        </w:rPr>
        <w:t>la réversion, l’</w:t>
      </w:r>
      <w:r w:rsidRPr="00FE719B">
        <w:rPr>
          <w:rFonts w:ascii="Cambria" w:hAnsi="Cambria" w:cs="Avenir LT Std 65 Medium"/>
          <w:color w:val="000000"/>
          <w:sz w:val="22"/>
          <w:szCs w:val="20"/>
        </w:rPr>
        <w:t xml:space="preserve">écart se réduit </w:t>
      </w:r>
      <w:r w:rsidR="0095725C" w:rsidRPr="00FE719B">
        <w:rPr>
          <w:rFonts w:ascii="Cambria" w:hAnsi="Cambria" w:cs="Avenir LT Std 65 Medium"/>
          <w:color w:val="000000"/>
          <w:sz w:val="22"/>
          <w:szCs w:val="20"/>
        </w:rPr>
        <w:t xml:space="preserve">de 38,8 </w:t>
      </w:r>
      <w:r w:rsidRPr="00FE719B">
        <w:rPr>
          <w:rFonts w:ascii="Cambria" w:hAnsi="Cambria" w:cs="Avenir LT Std 65 Medium"/>
          <w:color w:val="000000"/>
          <w:sz w:val="22"/>
          <w:szCs w:val="20"/>
        </w:rPr>
        <w:t xml:space="preserve">à 24,9 % : </w:t>
      </w:r>
      <w:r w:rsidR="00500F0D" w:rsidRPr="00FE719B">
        <w:rPr>
          <w:rFonts w:ascii="Cambria" w:hAnsi="Cambria" w:cs="Avenir LT Std 65 Medium"/>
          <w:color w:val="000000"/>
          <w:sz w:val="22"/>
          <w:szCs w:val="20"/>
        </w:rPr>
        <w:t xml:space="preserve">la pension des femmes représente </w:t>
      </w:r>
      <w:r w:rsidR="008913ED" w:rsidRPr="00FE719B">
        <w:rPr>
          <w:rFonts w:ascii="Cambria" w:hAnsi="Cambria" w:cs="Avenir LT Std 65 Medium"/>
          <w:color w:val="000000"/>
          <w:sz w:val="22"/>
          <w:szCs w:val="20"/>
        </w:rPr>
        <w:t xml:space="preserve">alors </w:t>
      </w:r>
      <w:r w:rsidR="00500F0D" w:rsidRPr="00FE719B">
        <w:rPr>
          <w:rFonts w:ascii="Cambria" w:hAnsi="Cambria" w:cs="Avenir LT Std 65 Medium"/>
          <w:color w:val="000000"/>
          <w:sz w:val="22"/>
          <w:szCs w:val="20"/>
        </w:rPr>
        <w:t>75</w:t>
      </w:r>
      <w:r w:rsidR="008913ED" w:rsidRPr="00FE719B">
        <w:rPr>
          <w:rFonts w:ascii="Cambria" w:hAnsi="Cambria" w:cs="Avenir LT Std 65 Medium"/>
          <w:color w:val="000000"/>
          <w:sz w:val="22"/>
          <w:szCs w:val="20"/>
        </w:rPr>
        <w:t>,1</w:t>
      </w:r>
      <w:r w:rsidR="00500F0D" w:rsidRPr="00FE719B">
        <w:rPr>
          <w:rFonts w:ascii="Cambria" w:hAnsi="Cambria" w:cs="Avenir LT Std 65 Medium"/>
          <w:color w:val="000000"/>
          <w:sz w:val="22"/>
          <w:szCs w:val="20"/>
        </w:rPr>
        <w:t xml:space="preserve"> % de celle des hommes</w:t>
      </w:r>
      <w:r w:rsidR="008913ED" w:rsidRPr="00FE719B">
        <w:rPr>
          <w:rFonts w:ascii="Cambria" w:hAnsi="Cambria" w:cs="Avenir LT Std 65 Medium"/>
          <w:color w:val="000000"/>
          <w:sz w:val="22"/>
          <w:szCs w:val="20"/>
        </w:rPr>
        <w:t>.</w:t>
      </w:r>
      <w:r w:rsidRPr="00FE719B">
        <w:rPr>
          <w:rFonts w:ascii="Cambria" w:hAnsi="Cambria" w:cs="Avenir LT Std 65 Medium"/>
          <w:color w:val="000000"/>
          <w:sz w:val="22"/>
          <w:szCs w:val="20"/>
        </w:rPr>
        <w:tab/>
      </w:r>
    </w:p>
    <w:p w:rsidR="00606DD1" w:rsidRPr="00FE719B" w:rsidRDefault="00606DD1" w:rsidP="00606DD1">
      <w:pPr>
        <w:rPr>
          <w:rFonts w:ascii="Cambria" w:hAnsi="Cambria" w:cs="AvenirNext LT Pro Cn"/>
          <w:color w:val="000000"/>
          <w:sz w:val="22"/>
          <w:szCs w:val="15"/>
        </w:rPr>
      </w:pPr>
    </w:p>
    <w:p w:rsidR="00606DD1" w:rsidRPr="00FE719B" w:rsidRDefault="0002179C" w:rsidP="00606DD1">
      <w:pPr>
        <w:rPr>
          <w:rFonts w:ascii="Cambria" w:hAnsi="Cambria" w:cs="Avenir LT Std 65 Medium"/>
          <w:color w:val="000000"/>
          <w:sz w:val="22"/>
          <w:szCs w:val="20"/>
        </w:rPr>
      </w:pPr>
      <w:r w:rsidRPr="00FE719B">
        <w:rPr>
          <w:rFonts w:ascii="Cambria" w:hAnsi="Cambria"/>
          <w:sz w:val="22"/>
        </w:rPr>
        <w:t xml:space="preserve">Dans </w:t>
      </w:r>
      <w:r w:rsidR="00500F0D" w:rsidRPr="00FE719B">
        <w:rPr>
          <w:rFonts w:ascii="Cambria" w:hAnsi="Cambria"/>
          <w:sz w:val="22"/>
        </w:rPr>
        <w:t xml:space="preserve">les </w:t>
      </w:r>
      <w:r w:rsidRPr="00FE719B">
        <w:rPr>
          <w:rFonts w:ascii="Cambria" w:hAnsi="Cambria"/>
          <w:sz w:val="22"/>
        </w:rPr>
        <w:t>r</w:t>
      </w:r>
      <w:r w:rsidR="00606DD1" w:rsidRPr="00FE719B">
        <w:rPr>
          <w:rFonts w:ascii="Cambria" w:hAnsi="Cambria"/>
          <w:sz w:val="22"/>
        </w:rPr>
        <w:t xml:space="preserve">égimes </w:t>
      </w:r>
      <w:r w:rsidR="00500F0D" w:rsidRPr="00FE719B">
        <w:rPr>
          <w:rFonts w:ascii="Cambria" w:hAnsi="Cambria"/>
          <w:sz w:val="22"/>
        </w:rPr>
        <w:t>complémentaires par points Agir</w:t>
      </w:r>
      <w:r w:rsidR="008913ED" w:rsidRPr="00FE719B">
        <w:rPr>
          <w:rFonts w:ascii="Cambria" w:hAnsi="Cambria"/>
          <w:sz w:val="22"/>
        </w:rPr>
        <w:t>c</w:t>
      </w:r>
      <w:r w:rsidR="00500F0D" w:rsidRPr="00FE719B">
        <w:rPr>
          <w:rFonts w:ascii="Cambria" w:hAnsi="Cambria"/>
          <w:sz w:val="22"/>
        </w:rPr>
        <w:t xml:space="preserve"> et Arrco, la situation des femmes est encore </w:t>
      </w:r>
      <w:r w:rsidR="008913ED" w:rsidRPr="00FE719B">
        <w:rPr>
          <w:rFonts w:ascii="Cambria" w:hAnsi="Cambria"/>
          <w:sz w:val="22"/>
        </w:rPr>
        <w:t>plus dé</w:t>
      </w:r>
      <w:r w:rsidR="00500F0D" w:rsidRPr="00FE719B">
        <w:rPr>
          <w:rFonts w:ascii="Cambria" w:hAnsi="Cambria"/>
          <w:sz w:val="22"/>
        </w:rPr>
        <w:t xml:space="preserve">favorable : leur pension ne représente que </w:t>
      </w:r>
      <w:r w:rsidR="00606DD1" w:rsidRPr="00FE719B">
        <w:rPr>
          <w:rFonts w:ascii="Cambria" w:hAnsi="Cambria"/>
          <w:sz w:val="22"/>
        </w:rPr>
        <w:t xml:space="preserve">60 % </w:t>
      </w:r>
      <w:r w:rsidR="00500F0D" w:rsidRPr="00FE719B">
        <w:rPr>
          <w:rFonts w:ascii="Cambria" w:hAnsi="Cambria"/>
          <w:sz w:val="22"/>
        </w:rPr>
        <w:t>de celles des hommes (</w:t>
      </w:r>
      <w:r w:rsidR="00606DD1" w:rsidRPr="00FE719B">
        <w:rPr>
          <w:rFonts w:ascii="Cambria" w:hAnsi="Cambria"/>
          <w:sz w:val="22"/>
        </w:rPr>
        <w:t>Arrco</w:t>
      </w:r>
      <w:r w:rsidR="00500F0D" w:rsidRPr="00FE719B">
        <w:rPr>
          <w:rFonts w:ascii="Cambria" w:hAnsi="Cambria"/>
          <w:sz w:val="22"/>
        </w:rPr>
        <w:t>)</w:t>
      </w:r>
      <w:r w:rsidR="00606DD1" w:rsidRPr="00FE719B">
        <w:rPr>
          <w:rFonts w:ascii="Cambria" w:hAnsi="Cambria"/>
          <w:sz w:val="22"/>
        </w:rPr>
        <w:t xml:space="preserve"> et 40 % </w:t>
      </w:r>
      <w:r w:rsidR="00500F0D" w:rsidRPr="00FE719B">
        <w:rPr>
          <w:rFonts w:ascii="Cambria" w:hAnsi="Cambria"/>
          <w:sz w:val="22"/>
        </w:rPr>
        <w:t>(</w:t>
      </w:r>
      <w:r w:rsidR="00606DD1" w:rsidRPr="00FE719B">
        <w:rPr>
          <w:rFonts w:ascii="Cambria" w:hAnsi="Cambria"/>
          <w:sz w:val="22"/>
        </w:rPr>
        <w:t>Agirc</w:t>
      </w:r>
      <w:r w:rsidR="00500F0D" w:rsidRPr="00FE719B">
        <w:rPr>
          <w:rFonts w:ascii="Cambria" w:hAnsi="Cambria"/>
          <w:sz w:val="22"/>
        </w:rPr>
        <w:t>)</w:t>
      </w:r>
      <w:r w:rsidR="00637B28" w:rsidRPr="00FE719B">
        <w:rPr>
          <w:rFonts w:ascii="Cambria" w:hAnsi="Cambria"/>
          <w:sz w:val="22"/>
        </w:rPr>
        <w:t>,</w:t>
      </w:r>
      <w:r w:rsidR="00606DD1" w:rsidRPr="00FE719B">
        <w:rPr>
          <w:rFonts w:ascii="Cambria" w:hAnsi="Cambria"/>
          <w:sz w:val="22"/>
        </w:rPr>
        <w:t xml:space="preserve"> </w:t>
      </w:r>
      <w:r w:rsidR="00500F0D" w:rsidRPr="00FE719B">
        <w:rPr>
          <w:rFonts w:ascii="Cambria" w:hAnsi="Cambria"/>
          <w:sz w:val="22"/>
        </w:rPr>
        <w:t>à comparer avec</w:t>
      </w:r>
      <w:r w:rsidR="00606DD1" w:rsidRPr="00FE719B">
        <w:rPr>
          <w:rFonts w:ascii="Cambria" w:hAnsi="Cambria"/>
          <w:sz w:val="22"/>
        </w:rPr>
        <w:t xml:space="preserve"> 75</w:t>
      </w:r>
      <w:r w:rsidR="00FE719B" w:rsidRPr="00FE719B">
        <w:rPr>
          <w:rFonts w:ascii="Cambria" w:hAnsi="Cambria"/>
          <w:sz w:val="22"/>
        </w:rPr>
        <w:t>,1</w:t>
      </w:r>
      <w:r w:rsidR="00606DD1" w:rsidRPr="00FE719B">
        <w:rPr>
          <w:rFonts w:ascii="Cambria" w:hAnsi="Cambria"/>
          <w:sz w:val="22"/>
        </w:rPr>
        <w:t xml:space="preserve"> %</w:t>
      </w:r>
      <w:r w:rsidR="00500F0D" w:rsidRPr="00FE719B">
        <w:rPr>
          <w:rFonts w:ascii="Cambria" w:hAnsi="Cambria"/>
          <w:sz w:val="22"/>
        </w:rPr>
        <w:t xml:space="preserve"> pour l’ensemble des retraites.</w:t>
      </w:r>
    </w:p>
    <w:p w:rsidR="00777BC1" w:rsidRPr="00777BC1" w:rsidRDefault="00777BC1" w:rsidP="00BF5BF6">
      <w:pPr>
        <w:rPr>
          <w:rFonts w:ascii="Cambria" w:hAnsi="Cambria" w:cs="Avenir LT Std 65 Medium"/>
          <w:color w:val="000000"/>
          <w:szCs w:val="20"/>
        </w:rPr>
      </w:pPr>
    </w:p>
    <w:p w:rsidR="00DE4C95" w:rsidRDefault="00DA3AAF" w:rsidP="000B4F8B">
      <w:pPr>
        <w:rPr>
          <w:rFonts w:ascii="Cambria" w:hAnsi="Cambria"/>
          <w:b/>
        </w:rPr>
      </w:pPr>
      <w:r>
        <w:rPr>
          <w:rFonts w:ascii="Cambria" w:hAnsi="Cambria"/>
          <w:b/>
        </w:rPr>
        <w:t xml:space="preserve">Comment évolue cet écart ? </w:t>
      </w:r>
    </w:p>
    <w:p w:rsidR="006B6413" w:rsidRPr="008913ED" w:rsidRDefault="00637B28" w:rsidP="00DE4C95">
      <w:pPr>
        <w:rPr>
          <w:rFonts w:ascii="Cambria" w:hAnsi="Cambria"/>
          <w:sz w:val="22"/>
        </w:rPr>
      </w:pPr>
      <w:r w:rsidRPr="008913ED">
        <w:rPr>
          <w:rFonts w:ascii="Cambria" w:hAnsi="Cambria"/>
          <w:sz w:val="22"/>
        </w:rPr>
        <w:t xml:space="preserve">Le discours </w:t>
      </w:r>
      <w:r w:rsidR="00FE719B">
        <w:rPr>
          <w:rFonts w:ascii="Cambria" w:hAnsi="Cambria"/>
          <w:sz w:val="22"/>
        </w:rPr>
        <w:t xml:space="preserve">officiel accompagnant </w:t>
      </w:r>
      <w:r w:rsidRPr="008913ED">
        <w:rPr>
          <w:rFonts w:ascii="Cambria" w:hAnsi="Cambria"/>
          <w:sz w:val="22"/>
        </w:rPr>
        <w:t xml:space="preserve">les réformes passées </w:t>
      </w:r>
      <w:r w:rsidR="008913ED" w:rsidRPr="008913ED">
        <w:rPr>
          <w:rFonts w:ascii="Cambria" w:hAnsi="Cambria"/>
          <w:sz w:val="22"/>
        </w:rPr>
        <w:t xml:space="preserve">indiquait </w:t>
      </w:r>
      <w:r w:rsidRPr="008913ED">
        <w:rPr>
          <w:rFonts w:ascii="Cambria" w:hAnsi="Cambria"/>
          <w:sz w:val="22"/>
        </w:rPr>
        <w:t xml:space="preserve">que cet écart diminue. Oui, mais il </w:t>
      </w:r>
      <w:r w:rsidR="00A520C3" w:rsidRPr="008913ED">
        <w:rPr>
          <w:rFonts w:ascii="Cambria" w:hAnsi="Cambria"/>
          <w:sz w:val="22"/>
        </w:rPr>
        <w:t>ne diminue que lentement</w:t>
      </w:r>
      <w:r w:rsidR="006B6413" w:rsidRPr="008913ED">
        <w:rPr>
          <w:rFonts w:ascii="Cambria" w:hAnsi="Cambria"/>
          <w:sz w:val="22"/>
        </w:rPr>
        <w:t xml:space="preserve"> (</w:t>
      </w:r>
      <w:r w:rsidR="001957A5" w:rsidRPr="008913ED">
        <w:rPr>
          <w:rFonts w:ascii="Cambria" w:hAnsi="Cambria"/>
          <w:sz w:val="22"/>
        </w:rPr>
        <w:t xml:space="preserve">à peine visible sur le </w:t>
      </w:r>
      <w:r w:rsidR="006B6413" w:rsidRPr="008913ED">
        <w:rPr>
          <w:rFonts w:ascii="Cambria" w:hAnsi="Cambria"/>
          <w:sz w:val="22"/>
        </w:rPr>
        <w:t>graphe de gauche)</w:t>
      </w:r>
      <w:r w:rsidR="00FE719B">
        <w:rPr>
          <w:rFonts w:ascii="Cambria" w:hAnsi="Cambria"/>
          <w:sz w:val="22"/>
        </w:rPr>
        <w:t>.</w:t>
      </w:r>
    </w:p>
    <w:p w:rsidR="00637B28" w:rsidRDefault="00637B28" w:rsidP="00DE4C95">
      <w:pPr>
        <w:rPr>
          <w:rFonts w:ascii="Cambria" w:hAnsi="Cambria"/>
        </w:rPr>
      </w:pPr>
    </w:p>
    <w:p w:rsidR="00637B28" w:rsidRDefault="006B6413" w:rsidP="006B6413">
      <w:pPr>
        <w:jc w:val="center"/>
        <w:rPr>
          <w:rFonts w:ascii="Cambria" w:hAnsi="Cambria"/>
        </w:rPr>
      </w:pPr>
      <w:r>
        <w:rPr>
          <w:rFonts w:ascii="Cambria" w:hAnsi="Cambria"/>
          <w:noProof/>
          <w:lang w:eastAsia="fr-FR"/>
        </w:rPr>
        <w:drawing>
          <wp:inline distT="0" distB="0" distL="0" distR="0">
            <wp:extent cx="4288353" cy="3592075"/>
            <wp:effectExtent l="25400" t="0" r="4247" b="0"/>
            <wp:docPr id="4" name="Image 3" descr="Capture d’écran 2018-07-05 à 15.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8-07-05 à 15.31.01.png"/>
                    <pic:cNvPicPr/>
                  </pic:nvPicPr>
                  <pic:blipFill>
                    <a:blip r:embed="rId7"/>
                    <a:stretch>
                      <a:fillRect/>
                    </a:stretch>
                  </pic:blipFill>
                  <pic:spPr>
                    <a:xfrm>
                      <a:off x="0" y="0"/>
                      <a:ext cx="4298134" cy="3600268"/>
                    </a:xfrm>
                    <a:prstGeom prst="rect">
                      <a:avLst/>
                    </a:prstGeom>
                  </pic:spPr>
                </pic:pic>
              </a:graphicData>
            </a:graphic>
          </wp:inline>
        </w:drawing>
      </w:r>
    </w:p>
    <w:p w:rsidR="00DA3AAF" w:rsidRPr="008913ED" w:rsidRDefault="00DA3AAF" w:rsidP="00DE4C95">
      <w:pPr>
        <w:rPr>
          <w:rFonts w:ascii="Cambria" w:hAnsi="Cambria"/>
          <w:sz w:val="22"/>
        </w:rPr>
      </w:pPr>
    </w:p>
    <w:p w:rsidR="00A520C3" w:rsidRPr="008913ED" w:rsidRDefault="008913ED" w:rsidP="00DE4C95">
      <w:pPr>
        <w:rPr>
          <w:rFonts w:ascii="Cambria" w:hAnsi="Cambria"/>
          <w:sz w:val="22"/>
        </w:rPr>
      </w:pPr>
      <w:r w:rsidRPr="008913ED">
        <w:rPr>
          <w:rFonts w:ascii="Cambria" w:hAnsi="Cambria"/>
          <w:sz w:val="22"/>
        </w:rPr>
        <w:t>Et</w:t>
      </w:r>
      <w:r w:rsidR="001957A5" w:rsidRPr="008913ED">
        <w:rPr>
          <w:rFonts w:ascii="Cambria" w:hAnsi="Cambria"/>
          <w:sz w:val="22"/>
        </w:rPr>
        <w:t xml:space="preserve"> </w:t>
      </w:r>
      <w:r w:rsidR="006B6413" w:rsidRPr="008913ED">
        <w:rPr>
          <w:rFonts w:ascii="Cambria" w:hAnsi="Cambria"/>
          <w:sz w:val="22"/>
        </w:rPr>
        <w:t>le graphe de droite</w:t>
      </w:r>
      <w:r w:rsidR="001957A5" w:rsidRPr="008913ED">
        <w:rPr>
          <w:rFonts w:ascii="Cambria" w:hAnsi="Cambria"/>
          <w:sz w:val="22"/>
        </w:rPr>
        <w:t>,</w:t>
      </w:r>
      <w:r w:rsidR="006B6413" w:rsidRPr="008913ED">
        <w:rPr>
          <w:rFonts w:ascii="Cambria" w:hAnsi="Cambria"/>
          <w:sz w:val="22"/>
        </w:rPr>
        <w:t xml:space="preserve"> qui p</w:t>
      </w:r>
      <w:r w:rsidR="001957A5" w:rsidRPr="008913ED">
        <w:rPr>
          <w:rFonts w:ascii="Cambria" w:hAnsi="Cambria"/>
          <w:sz w:val="22"/>
        </w:rPr>
        <w:t xml:space="preserve">rolonge </w:t>
      </w:r>
      <w:r w:rsidR="006B6413" w:rsidRPr="008913ED">
        <w:rPr>
          <w:rFonts w:ascii="Cambria" w:hAnsi="Cambria"/>
          <w:sz w:val="22"/>
        </w:rPr>
        <w:t xml:space="preserve">la courbe </w:t>
      </w:r>
      <w:r w:rsidR="001957A5" w:rsidRPr="008913ED">
        <w:rPr>
          <w:rFonts w:ascii="Cambria" w:hAnsi="Cambria"/>
          <w:sz w:val="22"/>
        </w:rPr>
        <w:t xml:space="preserve">centrale </w:t>
      </w:r>
      <w:r w:rsidR="007004A5" w:rsidRPr="008913ED">
        <w:rPr>
          <w:rFonts w:ascii="Cambria" w:hAnsi="Cambria"/>
          <w:sz w:val="22"/>
        </w:rPr>
        <w:t>(</w:t>
      </w:r>
      <w:r w:rsidR="006B6413" w:rsidRPr="008913ED">
        <w:rPr>
          <w:rFonts w:ascii="Cambria" w:hAnsi="Cambria"/>
          <w:sz w:val="22"/>
        </w:rPr>
        <w:t>pension de l’ensemble des retraité·es/revenu d’activité moyen</w:t>
      </w:r>
      <w:r w:rsidR="007004A5" w:rsidRPr="008913ED">
        <w:rPr>
          <w:rFonts w:ascii="Cambria" w:hAnsi="Cambria"/>
          <w:sz w:val="22"/>
        </w:rPr>
        <w:t>)</w:t>
      </w:r>
      <w:r w:rsidRPr="008913ED">
        <w:rPr>
          <w:rFonts w:ascii="Cambria" w:hAnsi="Cambria"/>
          <w:sz w:val="22"/>
        </w:rPr>
        <w:t xml:space="preserve"> </w:t>
      </w:r>
      <w:r w:rsidR="00FE719B">
        <w:rPr>
          <w:rFonts w:ascii="Cambria" w:hAnsi="Cambria"/>
          <w:sz w:val="22"/>
        </w:rPr>
        <w:t xml:space="preserve">par la projection </w:t>
      </w:r>
      <w:r w:rsidRPr="008913ED">
        <w:rPr>
          <w:rFonts w:ascii="Cambria" w:hAnsi="Cambria"/>
          <w:sz w:val="22"/>
        </w:rPr>
        <w:t>pour l’avenir</w:t>
      </w:r>
      <w:r w:rsidR="006B6413" w:rsidRPr="008913ED">
        <w:rPr>
          <w:rFonts w:ascii="Cambria" w:hAnsi="Cambria"/>
          <w:sz w:val="22"/>
        </w:rPr>
        <w:t xml:space="preserve">, </w:t>
      </w:r>
      <w:r w:rsidRPr="008913ED">
        <w:rPr>
          <w:rFonts w:ascii="Cambria" w:hAnsi="Cambria"/>
          <w:sz w:val="22"/>
        </w:rPr>
        <w:t>annonce une b</w:t>
      </w:r>
      <w:r w:rsidR="00FE719B">
        <w:rPr>
          <w:rFonts w:ascii="Cambria" w:hAnsi="Cambria"/>
          <w:sz w:val="22"/>
        </w:rPr>
        <w:t>aisse nette de ce paramètre,</w:t>
      </w:r>
      <w:r w:rsidR="006B6413" w:rsidRPr="008913ED">
        <w:rPr>
          <w:rFonts w:ascii="Cambria" w:hAnsi="Cambria"/>
          <w:sz w:val="22"/>
        </w:rPr>
        <w:t xml:space="preserve"> quel que doit le scénario</w:t>
      </w:r>
      <w:r w:rsidRPr="008913ED">
        <w:rPr>
          <w:rFonts w:ascii="Cambria" w:hAnsi="Cambria"/>
          <w:sz w:val="22"/>
        </w:rPr>
        <w:t xml:space="preserve"> sur les gains de productivité.</w:t>
      </w:r>
    </w:p>
    <w:p w:rsidR="005A2814" w:rsidRPr="008913ED" w:rsidRDefault="005A2814" w:rsidP="00A520C3">
      <w:pPr>
        <w:rPr>
          <w:rFonts w:ascii="Cambria" w:hAnsi="Cambria"/>
          <w:sz w:val="22"/>
        </w:rPr>
      </w:pPr>
    </w:p>
    <w:p w:rsidR="00A520C3" w:rsidRPr="008913ED" w:rsidRDefault="005A2814" w:rsidP="00A520C3">
      <w:pPr>
        <w:rPr>
          <w:rFonts w:ascii="Cambria" w:hAnsi="Cambria"/>
          <w:b/>
          <w:sz w:val="22"/>
        </w:rPr>
      </w:pPr>
      <w:r w:rsidRPr="008913ED">
        <w:rPr>
          <w:rFonts w:ascii="Cambria" w:hAnsi="Cambria"/>
          <w:b/>
          <w:sz w:val="22"/>
        </w:rPr>
        <w:t>Remarque</w:t>
      </w:r>
    </w:p>
    <w:p w:rsidR="007004A5" w:rsidRPr="008913ED" w:rsidRDefault="008913ED" w:rsidP="00A520C3">
      <w:pPr>
        <w:rPr>
          <w:sz w:val="22"/>
        </w:rPr>
      </w:pPr>
      <w:r w:rsidRPr="008913ED">
        <w:rPr>
          <w:sz w:val="22"/>
        </w:rPr>
        <w:t>S</w:t>
      </w:r>
      <w:r w:rsidR="00872038" w:rsidRPr="008913ED">
        <w:rPr>
          <w:sz w:val="22"/>
        </w:rPr>
        <w:t xml:space="preserve">i </w:t>
      </w:r>
      <w:r w:rsidR="007004A5" w:rsidRPr="008913ED">
        <w:rPr>
          <w:sz w:val="22"/>
        </w:rPr>
        <w:t xml:space="preserve">on </w:t>
      </w:r>
      <w:r w:rsidR="00872038" w:rsidRPr="008913ED">
        <w:rPr>
          <w:sz w:val="22"/>
        </w:rPr>
        <w:t xml:space="preserve">considère </w:t>
      </w:r>
      <w:r w:rsidR="007004A5" w:rsidRPr="008913ED">
        <w:rPr>
          <w:sz w:val="22"/>
        </w:rPr>
        <w:t xml:space="preserve">le </w:t>
      </w:r>
      <w:r w:rsidR="007D31B7" w:rsidRPr="008913ED">
        <w:rPr>
          <w:sz w:val="22"/>
        </w:rPr>
        <w:t>taux remplacement</w:t>
      </w:r>
      <w:r w:rsidR="00DA3AAF" w:rsidRPr="008913ED">
        <w:rPr>
          <w:sz w:val="22"/>
        </w:rPr>
        <w:t xml:space="preserve"> </w:t>
      </w:r>
      <w:r w:rsidR="007D31B7" w:rsidRPr="008913ED">
        <w:rPr>
          <w:sz w:val="22"/>
        </w:rPr>
        <w:t>e</w:t>
      </w:r>
      <w:r w:rsidR="00DA3AAF" w:rsidRPr="008913ED">
        <w:rPr>
          <w:sz w:val="22"/>
        </w:rPr>
        <w:t>n fonction du niveau de sa</w:t>
      </w:r>
      <w:r w:rsidR="007004A5" w:rsidRPr="008913ED">
        <w:rPr>
          <w:sz w:val="22"/>
        </w:rPr>
        <w:t>laire, pour la gé</w:t>
      </w:r>
      <w:r w:rsidR="00FE719B">
        <w:rPr>
          <w:sz w:val="22"/>
        </w:rPr>
        <w:t>nération 1946, on constate que c</w:t>
      </w:r>
      <w:r w:rsidR="007004A5" w:rsidRPr="008913ED">
        <w:rPr>
          <w:sz w:val="22"/>
        </w:rPr>
        <w:t xml:space="preserve">e taux est similaire pour les hommes et les femmes pour les plus hauts salaires, mais il existe un écart très sensible pour les plus faibles salaires ! </w:t>
      </w:r>
    </w:p>
    <w:p w:rsidR="007004A5" w:rsidRDefault="007004A5" w:rsidP="00A520C3"/>
    <w:p w:rsidR="007004A5" w:rsidRDefault="007004A5" w:rsidP="007004A5">
      <w:pPr>
        <w:jc w:val="center"/>
      </w:pPr>
      <w:r>
        <w:rPr>
          <w:noProof/>
          <w:lang w:eastAsia="fr-FR"/>
        </w:rPr>
        <w:drawing>
          <wp:inline distT="0" distB="0" distL="0" distR="0">
            <wp:extent cx="4560726" cy="3249657"/>
            <wp:effectExtent l="25400" t="0" r="11274" b="0"/>
            <wp:docPr id="5" name="Image 4" descr="Capture d’écran 2018-07-05 à 15.4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8-07-05 à 15.42.54.png"/>
                    <pic:cNvPicPr/>
                  </pic:nvPicPr>
                  <pic:blipFill>
                    <a:blip r:embed="rId8"/>
                    <a:stretch>
                      <a:fillRect/>
                    </a:stretch>
                  </pic:blipFill>
                  <pic:spPr>
                    <a:xfrm>
                      <a:off x="0" y="0"/>
                      <a:ext cx="4561783" cy="3250410"/>
                    </a:xfrm>
                    <a:prstGeom prst="rect">
                      <a:avLst/>
                    </a:prstGeom>
                  </pic:spPr>
                </pic:pic>
              </a:graphicData>
            </a:graphic>
          </wp:inline>
        </w:drawing>
      </w:r>
    </w:p>
    <w:p w:rsidR="007004A5" w:rsidRPr="00C76A9C" w:rsidRDefault="007004A5" w:rsidP="00A520C3">
      <w:pPr>
        <w:rPr>
          <w:sz w:val="22"/>
        </w:rPr>
      </w:pPr>
    </w:p>
    <w:p w:rsidR="001F12D4" w:rsidRPr="00C76A9C" w:rsidRDefault="00FE719B" w:rsidP="00A520C3">
      <w:pPr>
        <w:rPr>
          <w:rFonts w:ascii="Cambria" w:hAnsi="Cambria"/>
          <w:sz w:val="22"/>
        </w:rPr>
      </w:pPr>
      <w:r>
        <w:rPr>
          <w:sz w:val="22"/>
        </w:rPr>
        <w:t>Pour des salaires jusqu’à 2500 €, l</w:t>
      </w:r>
      <w:r w:rsidR="007004A5" w:rsidRPr="00C76A9C">
        <w:rPr>
          <w:sz w:val="22"/>
        </w:rPr>
        <w:t xml:space="preserve">’écart existe même </w:t>
      </w:r>
      <w:r>
        <w:rPr>
          <w:sz w:val="22"/>
        </w:rPr>
        <w:t>si on considère les seules</w:t>
      </w:r>
      <w:r w:rsidR="007004A5" w:rsidRPr="00C76A9C">
        <w:rPr>
          <w:sz w:val="22"/>
        </w:rPr>
        <w:t xml:space="preserve"> carrières complètes</w:t>
      </w:r>
      <w:r>
        <w:rPr>
          <w:sz w:val="22"/>
        </w:rPr>
        <w:t>, ce qui</w:t>
      </w:r>
      <w:r w:rsidR="007004A5" w:rsidRPr="00C76A9C">
        <w:rPr>
          <w:sz w:val="22"/>
        </w:rPr>
        <w:t xml:space="preserve"> témoigne de l’impact néfaste du travail à temps partiel des femmes, qui se cumule souvent</w:t>
      </w:r>
      <w:r w:rsidR="00E71F73">
        <w:rPr>
          <w:sz w:val="22"/>
        </w:rPr>
        <w:t xml:space="preserve"> avec des emplois faiblement rémunérés.</w:t>
      </w:r>
      <w:r w:rsidR="007004A5" w:rsidRPr="00C76A9C">
        <w:rPr>
          <w:sz w:val="22"/>
        </w:rPr>
        <w:t xml:space="preserve"> </w:t>
      </w:r>
    </w:p>
    <w:p w:rsidR="00C76A9C" w:rsidRDefault="00C76A9C" w:rsidP="00DE4C95">
      <w:pPr>
        <w:rPr>
          <w:rFonts w:ascii="Cambria" w:hAnsi="Cambria"/>
          <w:sz w:val="22"/>
        </w:rPr>
      </w:pPr>
    </w:p>
    <w:p w:rsidR="00A520C3" w:rsidRPr="00C76A9C" w:rsidRDefault="00C76A9C" w:rsidP="00DE4C95">
      <w:pPr>
        <w:rPr>
          <w:rFonts w:ascii="Cambria" w:hAnsi="Cambria"/>
          <w:b/>
          <w:sz w:val="22"/>
        </w:rPr>
      </w:pPr>
      <w:r w:rsidRPr="00C76A9C">
        <w:rPr>
          <w:rFonts w:ascii="Cambria" w:hAnsi="Cambria"/>
          <w:b/>
          <w:sz w:val="22"/>
        </w:rPr>
        <w:t>Tendance à l’amélioration freinée</w:t>
      </w:r>
    </w:p>
    <w:p w:rsidR="001F12D4" w:rsidRPr="00C76A9C" w:rsidRDefault="007004A5" w:rsidP="00DE4C95">
      <w:pPr>
        <w:rPr>
          <w:rFonts w:ascii="Cambria" w:hAnsi="Cambria"/>
          <w:sz w:val="22"/>
        </w:rPr>
      </w:pPr>
      <w:r w:rsidRPr="00C76A9C">
        <w:rPr>
          <w:rFonts w:ascii="Cambria" w:hAnsi="Cambria"/>
          <w:sz w:val="22"/>
        </w:rPr>
        <w:t xml:space="preserve">Les inégalités de pensions </w:t>
      </w:r>
      <w:r w:rsidR="00461C67" w:rsidRPr="00C76A9C">
        <w:rPr>
          <w:rFonts w:ascii="Cambria" w:hAnsi="Cambria"/>
          <w:sz w:val="22"/>
        </w:rPr>
        <w:t>aurai</w:t>
      </w:r>
      <w:r w:rsidRPr="00C76A9C">
        <w:rPr>
          <w:rFonts w:ascii="Cambria" w:hAnsi="Cambria"/>
          <w:sz w:val="22"/>
        </w:rPr>
        <w:t>ent dû diminuer plus</w:t>
      </w:r>
      <w:r w:rsidR="009303AF" w:rsidRPr="00C76A9C">
        <w:rPr>
          <w:rFonts w:ascii="Cambria" w:hAnsi="Cambria"/>
          <w:b/>
          <w:sz w:val="22"/>
        </w:rPr>
        <w:t>,</w:t>
      </w:r>
      <w:r w:rsidR="009303AF" w:rsidRPr="00C76A9C">
        <w:rPr>
          <w:rFonts w:ascii="Cambria" w:hAnsi="Cambria"/>
          <w:sz w:val="22"/>
        </w:rPr>
        <w:t xml:space="preserve"> </w:t>
      </w:r>
      <w:r w:rsidR="001F12D4" w:rsidRPr="00C76A9C">
        <w:rPr>
          <w:rFonts w:ascii="Cambria" w:hAnsi="Cambria"/>
          <w:sz w:val="22"/>
        </w:rPr>
        <w:t xml:space="preserve">car </w:t>
      </w:r>
      <w:r w:rsidR="00461C67" w:rsidRPr="00C76A9C">
        <w:rPr>
          <w:rFonts w:ascii="Cambria" w:hAnsi="Cambria"/>
          <w:sz w:val="22"/>
        </w:rPr>
        <w:t xml:space="preserve">depuis </w:t>
      </w:r>
      <w:r w:rsidR="00E71F73">
        <w:rPr>
          <w:rFonts w:ascii="Cambria" w:hAnsi="Cambria"/>
          <w:sz w:val="22"/>
        </w:rPr>
        <w:t xml:space="preserve">plus de </w:t>
      </w:r>
      <w:r w:rsidR="00C76A9C">
        <w:rPr>
          <w:rFonts w:ascii="Cambria" w:hAnsi="Cambria"/>
          <w:sz w:val="22"/>
        </w:rPr>
        <w:t>3</w:t>
      </w:r>
      <w:r w:rsidR="00461C67" w:rsidRPr="00C76A9C">
        <w:rPr>
          <w:rFonts w:ascii="Cambria" w:hAnsi="Cambria"/>
          <w:sz w:val="22"/>
        </w:rPr>
        <w:t xml:space="preserve">0 ans, </w:t>
      </w:r>
      <w:r w:rsidRPr="00C76A9C">
        <w:rPr>
          <w:rFonts w:ascii="Cambria" w:hAnsi="Cambria"/>
          <w:sz w:val="22"/>
        </w:rPr>
        <w:t xml:space="preserve">les </w:t>
      </w:r>
      <w:r w:rsidR="001F12D4" w:rsidRPr="00C76A9C">
        <w:rPr>
          <w:rFonts w:ascii="Cambria" w:hAnsi="Cambria"/>
          <w:sz w:val="22"/>
        </w:rPr>
        <w:t xml:space="preserve">femmes </w:t>
      </w:r>
      <w:r w:rsidRPr="00C76A9C">
        <w:rPr>
          <w:rFonts w:ascii="Cambria" w:hAnsi="Cambria"/>
          <w:sz w:val="22"/>
        </w:rPr>
        <w:t xml:space="preserve">sont plus </w:t>
      </w:r>
      <w:r w:rsidR="001F12D4" w:rsidRPr="00C76A9C">
        <w:rPr>
          <w:rFonts w:ascii="Cambria" w:hAnsi="Cambria"/>
          <w:sz w:val="22"/>
        </w:rPr>
        <w:t xml:space="preserve">actives, </w:t>
      </w:r>
      <w:r w:rsidRPr="00C76A9C">
        <w:rPr>
          <w:rFonts w:ascii="Cambria" w:hAnsi="Cambria"/>
          <w:sz w:val="22"/>
        </w:rPr>
        <w:t>elles sortent plus diplômées que les hommes du système sco</w:t>
      </w:r>
      <w:r w:rsidR="00C76A9C" w:rsidRPr="00C76A9C">
        <w:rPr>
          <w:rFonts w:ascii="Cambria" w:hAnsi="Cambria"/>
          <w:sz w:val="22"/>
        </w:rPr>
        <w:t>lai</w:t>
      </w:r>
      <w:r w:rsidRPr="00C76A9C">
        <w:rPr>
          <w:rFonts w:ascii="Cambria" w:hAnsi="Cambria"/>
          <w:sz w:val="22"/>
        </w:rPr>
        <w:t xml:space="preserve">re et elles ont de </w:t>
      </w:r>
      <w:r w:rsidR="001F12D4" w:rsidRPr="00C76A9C">
        <w:rPr>
          <w:rFonts w:ascii="Cambria" w:hAnsi="Cambria"/>
          <w:sz w:val="22"/>
        </w:rPr>
        <w:t>meilleure</w:t>
      </w:r>
      <w:r w:rsidR="00461C67" w:rsidRPr="00C76A9C">
        <w:rPr>
          <w:rFonts w:ascii="Cambria" w:hAnsi="Cambria"/>
          <w:sz w:val="22"/>
        </w:rPr>
        <w:t xml:space="preserve">s </w:t>
      </w:r>
      <w:r w:rsidR="001F12D4" w:rsidRPr="00C76A9C">
        <w:rPr>
          <w:rFonts w:ascii="Cambria" w:hAnsi="Cambria"/>
          <w:sz w:val="22"/>
        </w:rPr>
        <w:t>qualif</w:t>
      </w:r>
      <w:r w:rsidR="00C76A9C" w:rsidRPr="00C76A9C">
        <w:rPr>
          <w:rFonts w:ascii="Cambria" w:hAnsi="Cambria"/>
          <w:sz w:val="22"/>
        </w:rPr>
        <w:t>ications.</w:t>
      </w:r>
      <w:r w:rsidRPr="00C76A9C">
        <w:rPr>
          <w:rFonts w:ascii="Cambria" w:hAnsi="Cambria"/>
          <w:sz w:val="22"/>
        </w:rPr>
        <w:t xml:space="preserve"> Mais la tendance à la baisse a été </w:t>
      </w:r>
      <w:r w:rsidR="00C76A9C" w:rsidRPr="00C76A9C">
        <w:rPr>
          <w:rFonts w:ascii="Cambria" w:hAnsi="Cambria"/>
          <w:sz w:val="22"/>
        </w:rPr>
        <w:t>contrariée car :</w:t>
      </w:r>
    </w:p>
    <w:p w:rsidR="001F12D4" w:rsidRPr="00C76A9C" w:rsidRDefault="00461C67" w:rsidP="00DE4C95">
      <w:pPr>
        <w:rPr>
          <w:rFonts w:ascii="Cambria" w:hAnsi="Cambria"/>
          <w:sz w:val="22"/>
        </w:rPr>
      </w:pPr>
      <w:r w:rsidRPr="00C76A9C">
        <w:rPr>
          <w:rFonts w:ascii="Cambria" w:hAnsi="Cambria"/>
          <w:sz w:val="22"/>
        </w:rPr>
        <w:t xml:space="preserve">- </w:t>
      </w:r>
      <w:r w:rsidR="007004A5" w:rsidRPr="00C76A9C">
        <w:rPr>
          <w:rFonts w:ascii="Cambria" w:hAnsi="Cambria"/>
          <w:sz w:val="22"/>
        </w:rPr>
        <w:t xml:space="preserve">les </w:t>
      </w:r>
      <w:r w:rsidR="00C76A9C">
        <w:rPr>
          <w:rFonts w:ascii="Cambria" w:hAnsi="Cambria"/>
          <w:sz w:val="22"/>
        </w:rPr>
        <w:t xml:space="preserve">inégalités </w:t>
      </w:r>
      <w:r w:rsidR="001F12D4" w:rsidRPr="00C76A9C">
        <w:rPr>
          <w:rFonts w:ascii="Cambria" w:hAnsi="Cambria"/>
          <w:sz w:val="22"/>
        </w:rPr>
        <w:t xml:space="preserve">de salaire </w:t>
      </w:r>
      <w:r w:rsidR="007004A5" w:rsidRPr="00C76A9C">
        <w:rPr>
          <w:rFonts w:ascii="Cambria" w:hAnsi="Cambria"/>
          <w:sz w:val="22"/>
        </w:rPr>
        <w:t xml:space="preserve">ne diminuent presque plus, </w:t>
      </w:r>
      <w:r w:rsidR="00C76A9C" w:rsidRPr="00C76A9C">
        <w:rPr>
          <w:rFonts w:ascii="Cambria" w:hAnsi="Cambria"/>
          <w:sz w:val="22"/>
        </w:rPr>
        <w:t>et l’emploi à temps partiel a été développé,</w:t>
      </w:r>
    </w:p>
    <w:p w:rsidR="00DE4C95" w:rsidRPr="00C76A9C" w:rsidRDefault="001F12D4" w:rsidP="00DE4C95">
      <w:pPr>
        <w:rPr>
          <w:rFonts w:ascii="Cambria" w:hAnsi="Cambria"/>
          <w:sz w:val="22"/>
        </w:rPr>
      </w:pPr>
      <w:r w:rsidRPr="00C76A9C">
        <w:rPr>
          <w:rFonts w:ascii="Cambria" w:hAnsi="Cambria"/>
          <w:sz w:val="22"/>
        </w:rPr>
        <w:t xml:space="preserve">- </w:t>
      </w:r>
      <w:r w:rsidR="00C76A9C" w:rsidRPr="00C76A9C">
        <w:rPr>
          <w:rFonts w:ascii="Cambria" w:hAnsi="Cambria"/>
          <w:sz w:val="22"/>
        </w:rPr>
        <w:t xml:space="preserve">les </w:t>
      </w:r>
      <w:r w:rsidR="00DE4C95" w:rsidRPr="00C76A9C">
        <w:rPr>
          <w:rFonts w:ascii="Cambria" w:hAnsi="Cambria"/>
          <w:sz w:val="22"/>
        </w:rPr>
        <w:t xml:space="preserve">réformes passées </w:t>
      </w:r>
      <w:r w:rsidRPr="00C76A9C">
        <w:rPr>
          <w:rFonts w:ascii="Cambria" w:hAnsi="Cambria"/>
          <w:sz w:val="22"/>
        </w:rPr>
        <w:t>ont</w:t>
      </w:r>
      <w:r w:rsidR="00DE4C95" w:rsidRPr="00C76A9C">
        <w:rPr>
          <w:rFonts w:ascii="Cambria" w:hAnsi="Cambria"/>
          <w:sz w:val="22"/>
        </w:rPr>
        <w:t xml:space="preserve"> pénalisé plus durement </w:t>
      </w:r>
      <w:r w:rsidR="00C76A9C" w:rsidRPr="00C76A9C">
        <w:rPr>
          <w:rFonts w:ascii="Cambria" w:hAnsi="Cambria"/>
          <w:sz w:val="22"/>
        </w:rPr>
        <w:t xml:space="preserve">les femmes </w:t>
      </w:r>
      <w:r w:rsidRPr="00C76A9C">
        <w:rPr>
          <w:rFonts w:ascii="Cambria" w:hAnsi="Cambria"/>
          <w:sz w:val="22"/>
        </w:rPr>
        <w:t>(</w:t>
      </w:r>
      <w:r w:rsidR="00DE4C95" w:rsidRPr="00C76A9C">
        <w:rPr>
          <w:rFonts w:ascii="Cambria" w:hAnsi="Cambria"/>
          <w:sz w:val="22"/>
        </w:rPr>
        <w:t>allongemen</w:t>
      </w:r>
      <w:r w:rsidRPr="00C76A9C">
        <w:rPr>
          <w:rFonts w:ascii="Cambria" w:hAnsi="Cambria"/>
          <w:sz w:val="22"/>
        </w:rPr>
        <w:t xml:space="preserve">t de la durée de cotisation, </w:t>
      </w:r>
      <w:r w:rsidR="00DE4C95" w:rsidRPr="00C76A9C">
        <w:rPr>
          <w:rFonts w:ascii="Cambria" w:hAnsi="Cambria"/>
          <w:sz w:val="22"/>
        </w:rPr>
        <w:t>passage des</w:t>
      </w:r>
      <w:r w:rsidR="009303AF" w:rsidRPr="00C76A9C">
        <w:rPr>
          <w:rFonts w:ascii="Cambria" w:hAnsi="Cambria"/>
          <w:sz w:val="22"/>
        </w:rPr>
        <w:t xml:space="preserve"> 25 aux 10</w:t>
      </w:r>
      <w:r w:rsidR="00DE4C95" w:rsidRPr="00C76A9C">
        <w:rPr>
          <w:rFonts w:ascii="Cambria" w:hAnsi="Cambria"/>
          <w:sz w:val="22"/>
        </w:rPr>
        <w:t xml:space="preserve"> </w:t>
      </w:r>
      <w:r w:rsidR="00C76A9C" w:rsidRPr="00C76A9C">
        <w:rPr>
          <w:rFonts w:ascii="Cambria" w:hAnsi="Cambria"/>
          <w:sz w:val="22"/>
        </w:rPr>
        <w:t xml:space="preserve">meilleures </w:t>
      </w:r>
      <w:r w:rsidR="00DE4C95" w:rsidRPr="00C76A9C">
        <w:rPr>
          <w:rFonts w:ascii="Cambria" w:hAnsi="Cambria"/>
          <w:sz w:val="22"/>
        </w:rPr>
        <w:t>années</w:t>
      </w:r>
      <w:r w:rsidRPr="00C76A9C">
        <w:rPr>
          <w:rFonts w:ascii="Cambria" w:hAnsi="Cambria"/>
          <w:sz w:val="22"/>
        </w:rPr>
        <w:t xml:space="preserve">, </w:t>
      </w:r>
      <w:r w:rsidR="00DE4C95" w:rsidRPr="00C76A9C">
        <w:rPr>
          <w:rFonts w:ascii="Cambria" w:hAnsi="Cambria"/>
          <w:sz w:val="22"/>
        </w:rPr>
        <w:t xml:space="preserve">instauration de la </w:t>
      </w:r>
      <w:r w:rsidRPr="00C76A9C">
        <w:rPr>
          <w:rFonts w:ascii="Cambria" w:hAnsi="Cambria"/>
          <w:sz w:val="22"/>
        </w:rPr>
        <w:t xml:space="preserve">décote, </w:t>
      </w:r>
      <w:r w:rsidR="00DE4C95" w:rsidRPr="00C76A9C">
        <w:rPr>
          <w:rFonts w:ascii="Cambria" w:hAnsi="Cambria"/>
          <w:sz w:val="22"/>
        </w:rPr>
        <w:t>diminution des majorations liées aux enfan</w:t>
      </w:r>
      <w:r w:rsidRPr="00C76A9C">
        <w:rPr>
          <w:rFonts w:ascii="Cambria" w:hAnsi="Cambria"/>
          <w:sz w:val="22"/>
        </w:rPr>
        <w:t>ts).</w:t>
      </w:r>
      <w:r w:rsidR="00C76A9C">
        <w:rPr>
          <w:rFonts w:ascii="Cambria" w:hAnsi="Cambria"/>
          <w:sz w:val="22"/>
        </w:rPr>
        <w:t xml:space="preserve"> </w:t>
      </w:r>
      <w:r w:rsidRPr="00C76A9C">
        <w:rPr>
          <w:rFonts w:ascii="Cambria" w:hAnsi="Cambria"/>
          <w:sz w:val="22"/>
        </w:rPr>
        <w:t xml:space="preserve">Les </w:t>
      </w:r>
      <w:r w:rsidR="00C76A9C">
        <w:rPr>
          <w:rFonts w:ascii="Cambria" w:hAnsi="Cambria"/>
          <w:sz w:val="22"/>
        </w:rPr>
        <w:t xml:space="preserve">quelques </w:t>
      </w:r>
      <w:r w:rsidRPr="00C76A9C">
        <w:rPr>
          <w:rFonts w:ascii="Cambria" w:hAnsi="Cambria"/>
          <w:sz w:val="22"/>
        </w:rPr>
        <w:t>m</w:t>
      </w:r>
      <w:r w:rsidR="00DE4C95" w:rsidRPr="00C76A9C">
        <w:rPr>
          <w:rFonts w:ascii="Cambria" w:hAnsi="Cambria"/>
          <w:sz w:val="22"/>
        </w:rPr>
        <w:t>écanismes positifs</w:t>
      </w:r>
      <w:r w:rsidR="00C76A9C">
        <w:rPr>
          <w:rFonts w:ascii="Cambria" w:hAnsi="Cambria"/>
          <w:sz w:val="22"/>
        </w:rPr>
        <w:t>,</w:t>
      </w:r>
      <w:r w:rsidR="00DE4C95" w:rsidRPr="00C76A9C">
        <w:rPr>
          <w:rFonts w:ascii="Cambria" w:hAnsi="Cambria"/>
          <w:sz w:val="22"/>
        </w:rPr>
        <w:t xml:space="preserve"> comme</w:t>
      </w:r>
      <w:r w:rsidRPr="00C76A9C">
        <w:rPr>
          <w:rFonts w:ascii="Cambria" w:hAnsi="Cambria"/>
          <w:sz w:val="22"/>
        </w:rPr>
        <w:t xml:space="preserve"> </w:t>
      </w:r>
      <w:r w:rsidR="00C76A9C">
        <w:rPr>
          <w:rFonts w:ascii="Cambria" w:hAnsi="Cambria"/>
          <w:sz w:val="22"/>
        </w:rPr>
        <w:t xml:space="preserve">la </w:t>
      </w:r>
      <w:r w:rsidRPr="00C76A9C">
        <w:rPr>
          <w:rFonts w:ascii="Cambria" w:hAnsi="Cambria"/>
          <w:sz w:val="22"/>
        </w:rPr>
        <w:t xml:space="preserve">retraite anticipée </w:t>
      </w:r>
      <w:r w:rsidR="00C76A9C">
        <w:rPr>
          <w:rFonts w:ascii="Cambria" w:hAnsi="Cambria"/>
          <w:sz w:val="22"/>
        </w:rPr>
        <w:t xml:space="preserve">pour carrière longue </w:t>
      </w:r>
      <w:r w:rsidRPr="00C76A9C">
        <w:rPr>
          <w:rFonts w:ascii="Cambria" w:hAnsi="Cambria"/>
          <w:sz w:val="22"/>
        </w:rPr>
        <w:t xml:space="preserve">ou </w:t>
      </w:r>
      <w:r w:rsidR="00C76A9C">
        <w:rPr>
          <w:rFonts w:ascii="Cambria" w:hAnsi="Cambria"/>
          <w:sz w:val="22"/>
        </w:rPr>
        <w:t xml:space="preserve">la </w:t>
      </w:r>
      <w:r w:rsidR="00DE4C95" w:rsidRPr="00C76A9C">
        <w:rPr>
          <w:rFonts w:ascii="Cambria" w:hAnsi="Cambria"/>
          <w:sz w:val="22"/>
        </w:rPr>
        <w:t xml:space="preserve">surcote </w:t>
      </w:r>
      <w:r w:rsidR="00C76A9C">
        <w:rPr>
          <w:rFonts w:ascii="Cambria" w:hAnsi="Cambria"/>
          <w:sz w:val="22"/>
        </w:rPr>
        <w:t>concernent</w:t>
      </w:r>
      <w:r w:rsidR="00DE4C95" w:rsidRPr="00C76A9C">
        <w:rPr>
          <w:rFonts w:ascii="Cambria" w:hAnsi="Cambria"/>
          <w:sz w:val="22"/>
        </w:rPr>
        <w:t xml:space="preserve"> </w:t>
      </w:r>
      <w:r w:rsidR="00C76A9C">
        <w:rPr>
          <w:rFonts w:ascii="Cambria" w:hAnsi="Cambria"/>
          <w:sz w:val="22"/>
        </w:rPr>
        <w:t xml:space="preserve">bien </w:t>
      </w:r>
      <w:r w:rsidR="00DE4C95" w:rsidRPr="00C76A9C">
        <w:rPr>
          <w:rFonts w:ascii="Cambria" w:hAnsi="Cambria"/>
          <w:sz w:val="22"/>
        </w:rPr>
        <w:t xml:space="preserve">moins </w:t>
      </w:r>
      <w:r w:rsidR="00C76A9C">
        <w:rPr>
          <w:rFonts w:ascii="Cambria" w:hAnsi="Cambria"/>
          <w:sz w:val="22"/>
        </w:rPr>
        <w:t>les</w:t>
      </w:r>
      <w:r w:rsidR="00DE4C95" w:rsidRPr="00C76A9C">
        <w:rPr>
          <w:rFonts w:ascii="Cambria" w:hAnsi="Cambria"/>
          <w:sz w:val="22"/>
        </w:rPr>
        <w:t xml:space="preserve"> femmes</w:t>
      </w:r>
      <w:r w:rsidR="00C76A9C">
        <w:rPr>
          <w:rFonts w:ascii="Cambria" w:hAnsi="Cambria"/>
          <w:sz w:val="22"/>
        </w:rPr>
        <w:t>.</w:t>
      </w:r>
    </w:p>
    <w:p w:rsidR="00C76A9C" w:rsidRPr="00C76A9C" w:rsidRDefault="00DE4C95" w:rsidP="00C76A9C">
      <w:pPr>
        <w:ind w:left="708"/>
        <w:rPr>
          <w:rFonts w:ascii="Cambria" w:hAnsi="Cambria"/>
          <w:sz w:val="22"/>
        </w:rPr>
      </w:pPr>
      <w:r w:rsidRPr="00C76A9C">
        <w:rPr>
          <w:rFonts w:ascii="Cambria" w:hAnsi="Cambria"/>
          <w:sz w:val="22"/>
        </w:rPr>
        <w:t>Malgré tout</w:t>
      </w:r>
      <w:r w:rsidR="007D31B7" w:rsidRPr="00C76A9C">
        <w:rPr>
          <w:rFonts w:ascii="Cambria" w:hAnsi="Cambria"/>
          <w:sz w:val="22"/>
        </w:rPr>
        <w:t>,</w:t>
      </w:r>
      <w:r w:rsidRPr="00C76A9C">
        <w:rPr>
          <w:rFonts w:ascii="Cambria" w:hAnsi="Cambria"/>
          <w:sz w:val="22"/>
        </w:rPr>
        <w:t xml:space="preserve"> </w:t>
      </w:r>
      <w:r w:rsidR="00C76A9C" w:rsidRPr="00C76A9C">
        <w:rPr>
          <w:rFonts w:ascii="Cambria" w:hAnsi="Cambria"/>
          <w:sz w:val="22"/>
        </w:rPr>
        <w:t xml:space="preserve">il y a eu </w:t>
      </w:r>
      <w:r w:rsidR="00C76A9C">
        <w:rPr>
          <w:rFonts w:ascii="Cambria" w:hAnsi="Cambria"/>
          <w:sz w:val="22"/>
        </w:rPr>
        <w:t>de</w:t>
      </w:r>
      <w:r w:rsidRPr="00C76A9C">
        <w:rPr>
          <w:rFonts w:ascii="Cambria" w:hAnsi="Cambria"/>
          <w:sz w:val="22"/>
        </w:rPr>
        <w:t xml:space="preserve"> rares mesures qui ont permis de </w:t>
      </w:r>
      <w:r w:rsidR="00FE719B">
        <w:rPr>
          <w:rFonts w:ascii="Cambria" w:hAnsi="Cambria"/>
          <w:sz w:val="22"/>
        </w:rPr>
        <w:t xml:space="preserve">valider </w:t>
      </w:r>
      <w:r w:rsidRPr="00C76A9C">
        <w:rPr>
          <w:rFonts w:ascii="Cambria" w:hAnsi="Cambria"/>
          <w:sz w:val="22"/>
        </w:rPr>
        <w:t>un peu mieux les périodes de temps partiel</w:t>
      </w:r>
      <w:r w:rsidR="00C76A9C">
        <w:rPr>
          <w:rFonts w:ascii="Cambria" w:hAnsi="Cambria"/>
          <w:sz w:val="22"/>
        </w:rPr>
        <w:t xml:space="preserve"> ou de maternité</w:t>
      </w:r>
      <w:r w:rsidRPr="00C76A9C">
        <w:rPr>
          <w:rFonts w:ascii="Cambria" w:hAnsi="Cambria"/>
          <w:sz w:val="22"/>
        </w:rPr>
        <w:t>.</w:t>
      </w:r>
    </w:p>
    <w:p w:rsidR="00203AB2" w:rsidRPr="00C76A9C" w:rsidRDefault="00203AB2" w:rsidP="00C76A9C">
      <w:pPr>
        <w:ind w:left="360"/>
        <w:rPr>
          <w:rFonts w:ascii="Cambria" w:hAnsi="Cambria"/>
          <w:sz w:val="22"/>
        </w:rPr>
      </w:pPr>
    </w:p>
    <w:p w:rsidR="00F41127" w:rsidRPr="003D09AD" w:rsidRDefault="001F12D4" w:rsidP="00BF5BF6">
      <w:pPr>
        <w:rPr>
          <w:rFonts w:ascii="Cambria" w:hAnsi="Cambria"/>
          <w:sz w:val="22"/>
        </w:rPr>
      </w:pPr>
      <w:r w:rsidRPr="003D09AD">
        <w:rPr>
          <w:rFonts w:ascii="Cambria" w:hAnsi="Cambria"/>
          <w:sz w:val="22"/>
        </w:rPr>
        <w:t xml:space="preserve">Au final, </w:t>
      </w:r>
      <w:r w:rsidR="00C76A9C" w:rsidRPr="003D09AD">
        <w:rPr>
          <w:rFonts w:ascii="Cambria" w:hAnsi="Cambria"/>
          <w:sz w:val="22"/>
        </w:rPr>
        <w:t>l’</w:t>
      </w:r>
      <w:r w:rsidRPr="003D09AD">
        <w:rPr>
          <w:rFonts w:ascii="Cambria" w:hAnsi="Cambria"/>
          <w:sz w:val="22"/>
        </w:rPr>
        <w:t>é</w:t>
      </w:r>
      <w:r w:rsidR="003D09AD" w:rsidRPr="003D09AD">
        <w:rPr>
          <w:rFonts w:ascii="Cambria" w:hAnsi="Cambria"/>
          <w:sz w:val="22"/>
        </w:rPr>
        <w:t xml:space="preserve">volution est, </w:t>
      </w:r>
      <w:r w:rsidRPr="003D09AD">
        <w:rPr>
          <w:rFonts w:ascii="Cambria" w:hAnsi="Cambria"/>
          <w:sz w:val="22"/>
        </w:rPr>
        <w:t>déjà</w:t>
      </w:r>
      <w:r w:rsidR="003D09AD" w:rsidRPr="003D09AD">
        <w:rPr>
          <w:rFonts w:ascii="Cambria" w:hAnsi="Cambria"/>
          <w:sz w:val="22"/>
        </w:rPr>
        <w:t xml:space="preserve"> dans le système actuel,</w:t>
      </w:r>
      <w:r w:rsidRPr="003D09AD">
        <w:rPr>
          <w:rFonts w:ascii="Cambria" w:hAnsi="Cambria"/>
          <w:sz w:val="22"/>
        </w:rPr>
        <w:t xml:space="preserve"> </w:t>
      </w:r>
      <w:r w:rsidR="00203AB2" w:rsidRPr="003D09AD">
        <w:rPr>
          <w:rFonts w:ascii="Cambria" w:hAnsi="Cambria"/>
          <w:sz w:val="22"/>
        </w:rPr>
        <w:t>inquiétante :</w:t>
      </w:r>
      <w:r w:rsidRPr="003D09AD">
        <w:rPr>
          <w:rFonts w:ascii="Cambria" w:hAnsi="Cambria"/>
          <w:sz w:val="22"/>
        </w:rPr>
        <w:t xml:space="preserve"> selon </w:t>
      </w:r>
      <w:r w:rsidR="003D09AD" w:rsidRPr="003D09AD">
        <w:rPr>
          <w:rFonts w:ascii="Cambria" w:hAnsi="Cambria"/>
          <w:sz w:val="22"/>
        </w:rPr>
        <w:t xml:space="preserve">le </w:t>
      </w:r>
      <w:r w:rsidRPr="003D09AD">
        <w:rPr>
          <w:rFonts w:ascii="Cambria" w:hAnsi="Cambria"/>
          <w:sz w:val="22"/>
        </w:rPr>
        <w:t xml:space="preserve">COR, </w:t>
      </w:r>
      <w:r w:rsidR="00203AB2" w:rsidRPr="003D09AD">
        <w:rPr>
          <w:rFonts w:ascii="Cambria" w:hAnsi="Cambria"/>
          <w:sz w:val="22"/>
        </w:rPr>
        <w:t>lorsqu’on considère les 10 % de retraités les plus pauvres, on note « une forte féminisation de ce décile » entre les générations 1926 et 1946.</w:t>
      </w:r>
    </w:p>
    <w:p w:rsidR="00EE2E50" w:rsidRPr="003D09AD" w:rsidRDefault="00EE2E50" w:rsidP="00BF5BF6">
      <w:pPr>
        <w:rPr>
          <w:rFonts w:ascii="Cambria" w:hAnsi="Cambria" w:cs="Helvetica"/>
          <w:b/>
          <w:sz w:val="22"/>
          <w:szCs w:val="28"/>
        </w:rPr>
      </w:pPr>
    </w:p>
    <w:p w:rsidR="00A520C3" w:rsidRPr="00C76A9C" w:rsidRDefault="003D09AD" w:rsidP="00BF5BF6">
      <w:pPr>
        <w:rPr>
          <w:rFonts w:ascii="Cambria" w:hAnsi="Cambria" w:cs="Helvetica"/>
          <w:b/>
          <w:sz w:val="22"/>
          <w:szCs w:val="28"/>
        </w:rPr>
      </w:pPr>
      <w:r>
        <w:rPr>
          <w:rFonts w:ascii="Cambria" w:hAnsi="Cambria" w:cs="Helvetica"/>
          <w:b/>
          <w:sz w:val="22"/>
          <w:szCs w:val="28"/>
        </w:rPr>
        <w:t>La r</w:t>
      </w:r>
      <w:r w:rsidR="00A520C3" w:rsidRPr="00C76A9C">
        <w:rPr>
          <w:rFonts w:ascii="Cambria" w:hAnsi="Cambria" w:cs="Helvetica"/>
          <w:b/>
          <w:sz w:val="22"/>
          <w:szCs w:val="28"/>
        </w:rPr>
        <w:t xml:space="preserve">etraite </w:t>
      </w:r>
      <w:r w:rsidR="007D31B7" w:rsidRPr="00C76A9C">
        <w:rPr>
          <w:rFonts w:ascii="Cambria" w:hAnsi="Cambria" w:cs="Helvetica"/>
          <w:b/>
          <w:sz w:val="22"/>
          <w:szCs w:val="28"/>
        </w:rPr>
        <w:t xml:space="preserve">ne fait pas que reproduire </w:t>
      </w:r>
      <w:r w:rsidR="005A2814" w:rsidRPr="00C76A9C">
        <w:rPr>
          <w:rFonts w:ascii="Cambria" w:hAnsi="Cambria" w:cs="Helvetica"/>
          <w:b/>
          <w:sz w:val="22"/>
          <w:szCs w:val="28"/>
        </w:rPr>
        <w:t xml:space="preserve">les </w:t>
      </w:r>
      <w:r>
        <w:rPr>
          <w:rFonts w:ascii="Cambria" w:hAnsi="Cambria" w:cs="Helvetica"/>
          <w:b/>
          <w:sz w:val="22"/>
          <w:szCs w:val="28"/>
        </w:rPr>
        <w:t xml:space="preserve">inégalités existant </w:t>
      </w:r>
      <w:r w:rsidR="009303AF" w:rsidRPr="00C76A9C">
        <w:rPr>
          <w:rFonts w:ascii="Cambria" w:hAnsi="Cambria" w:cs="Helvetica"/>
          <w:b/>
          <w:sz w:val="22"/>
          <w:szCs w:val="28"/>
        </w:rPr>
        <w:t xml:space="preserve">au niveau </w:t>
      </w:r>
      <w:r w:rsidR="007D31B7" w:rsidRPr="00C76A9C">
        <w:rPr>
          <w:rFonts w:ascii="Cambria" w:hAnsi="Cambria" w:cs="Helvetica"/>
          <w:b/>
          <w:sz w:val="22"/>
          <w:szCs w:val="28"/>
        </w:rPr>
        <w:t xml:space="preserve">salaires, elle </w:t>
      </w:r>
      <w:r w:rsidR="009303AF" w:rsidRPr="00C76A9C">
        <w:rPr>
          <w:rFonts w:ascii="Cambria" w:hAnsi="Cambria" w:cs="Helvetica"/>
          <w:b/>
          <w:sz w:val="22"/>
          <w:szCs w:val="28"/>
        </w:rPr>
        <w:t>l</w:t>
      </w:r>
      <w:r w:rsidR="007D31B7" w:rsidRPr="00C76A9C">
        <w:rPr>
          <w:rFonts w:ascii="Cambria" w:hAnsi="Cambria" w:cs="Helvetica"/>
          <w:b/>
          <w:sz w:val="22"/>
          <w:szCs w:val="28"/>
        </w:rPr>
        <w:t>es amplifie</w:t>
      </w:r>
      <w:r>
        <w:rPr>
          <w:rFonts w:ascii="Cambria" w:hAnsi="Cambria" w:cs="Helvetica"/>
          <w:b/>
          <w:sz w:val="22"/>
          <w:szCs w:val="28"/>
        </w:rPr>
        <w:t xml:space="preserve"> </w:t>
      </w:r>
    </w:p>
    <w:p w:rsidR="00A520C3" w:rsidRPr="00731A0F" w:rsidRDefault="003D09AD" w:rsidP="00BF5BF6">
      <w:pPr>
        <w:rPr>
          <w:rFonts w:ascii="Cambria" w:hAnsi="Cambria" w:cs="¿ÆòÔˇøÊ∞—"/>
          <w:sz w:val="22"/>
        </w:rPr>
      </w:pPr>
      <w:r w:rsidRPr="00731A0F">
        <w:rPr>
          <w:rFonts w:ascii="Cambria" w:hAnsi="Cambria" w:cs="¿ÆòÔˇøÊ∞—"/>
          <w:sz w:val="22"/>
        </w:rPr>
        <w:t xml:space="preserve">Les </w:t>
      </w:r>
      <w:r w:rsidR="00A520C3" w:rsidRPr="00731A0F">
        <w:rPr>
          <w:rFonts w:ascii="Cambria" w:hAnsi="Cambria" w:cs="¿ÆòÔˇøÊ∞—"/>
          <w:sz w:val="22"/>
        </w:rPr>
        <w:t xml:space="preserve">salaires féminins, </w:t>
      </w:r>
      <w:r w:rsidRPr="00731A0F">
        <w:rPr>
          <w:rFonts w:ascii="Cambria" w:hAnsi="Cambria" w:cs="¿ÆòÔˇøÊ∞—"/>
          <w:sz w:val="22"/>
        </w:rPr>
        <w:t>tous temps travail confondus, représentent en moyenne 74,3 % des salaires des hommes (2014)</w:t>
      </w:r>
      <w:r w:rsidR="00731A0F" w:rsidRPr="00731A0F">
        <w:rPr>
          <w:rFonts w:ascii="Cambria" w:hAnsi="Cambria" w:cs="¿ÆòÔˇøÊ∞—"/>
          <w:sz w:val="22"/>
        </w:rPr>
        <w:t>… m</w:t>
      </w:r>
      <w:r w:rsidRPr="00731A0F">
        <w:rPr>
          <w:rFonts w:ascii="Cambria" w:hAnsi="Cambria" w:cs="¿ÆòÔˇøÊ∞—"/>
          <w:sz w:val="22"/>
        </w:rPr>
        <w:t>ais les pensions de droit direct</w:t>
      </w:r>
      <w:r w:rsidR="00FE719B">
        <w:rPr>
          <w:rFonts w:ascii="Cambria" w:hAnsi="Cambria" w:cs="¿ÆòÔˇøÊ∞—"/>
          <w:sz w:val="22"/>
        </w:rPr>
        <w:t xml:space="preserve">, </w:t>
      </w:r>
      <w:r w:rsidR="00A520C3" w:rsidRPr="00731A0F">
        <w:rPr>
          <w:rFonts w:ascii="Cambria" w:hAnsi="Cambria" w:cs="¿ÆòÔˇøÊ∞—"/>
          <w:sz w:val="22"/>
        </w:rPr>
        <w:t xml:space="preserve">y </w:t>
      </w:r>
      <w:r w:rsidR="00FE719B">
        <w:rPr>
          <w:rFonts w:ascii="Cambria" w:hAnsi="Cambria" w:cs="¿ÆòÔˇøÊ∞—"/>
          <w:sz w:val="22"/>
        </w:rPr>
        <w:t>compris majoration pour enfants,</w:t>
      </w:r>
      <w:r w:rsidR="00A520C3" w:rsidRPr="00731A0F">
        <w:rPr>
          <w:rFonts w:ascii="Cambria" w:hAnsi="Cambria" w:cs="¿ÆòÔˇøÊ∞—"/>
          <w:sz w:val="22"/>
        </w:rPr>
        <w:t xml:space="preserve"> </w:t>
      </w:r>
      <w:r w:rsidRPr="00731A0F">
        <w:rPr>
          <w:rFonts w:ascii="Cambria" w:hAnsi="Cambria" w:cs="¿ÆòÔˇøÊ∞—"/>
          <w:sz w:val="22"/>
        </w:rPr>
        <w:t xml:space="preserve">des femmes ne représentent que </w:t>
      </w:r>
      <w:r w:rsidR="00A520C3" w:rsidRPr="00731A0F">
        <w:rPr>
          <w:rFonts w:ascii="Cambria" w:hAnsi="Cambria" w:cs="¿ÆòÔˇøÊ∞—"/>
          <w:sz w:val="22"/>
        </w:rPr>
        <w:t xml:space="preserve">60 % de celles des hommes. </w:t>
      </w:r>
    </w:p>
    <w:p w:rsidR="00731A0F" w:rsidRDefault="00731A0F" w:rsidP="00BF5BF6">
      <w:pPr>
        <w:rPr>
          <w:rFonts w:ascii="Cambria" w:hAnsi="Cambria"/>
          <w:sz w:val="22"/>
          <w:lang w:eastAsia="fr-FR"/>
        </w:rPr>
      </w:pPr>
    </w:p>
    <w:p w:rsidR="007D31B7" w:rsidRPr="00731A0F" w:rsidRDefault="003D09AD" w:rsidP="00BF5BF6">
      <w:pPr>
        <w:rPr>
          <w:rFonts w:ascii="Cambria" w:hAnsi="Cambria" w:cs="Times New Roman"/>
          <w:color w:val="292526"/>
          <w:sz w:val="22"/>
        </w:rPr>
      </w:pPr>
      <w:r w:rsidRPr="00731A0F">
        <w:rPr>
          <w:rFonts w:ascii="Cambria" w:hAnsi="Cambria"/>
          <w:sz w:val="22"/>
          <w:lang w:eastAsia="fr-FR"/>
        </w:rPr>
        <w:t>La raison en est que la</w:t>
      </w:r>
      <w:r w:rsidR="007D31B7" w:rsidRPr="00731A0F">
        <w:rPr>
          <w:rFonts w:ascii="Cambria" w:hAnsi="Cambria"/>
          <w:sz w:val="22"/>
          <w:lang w:eastAsia="fr-FR"/>
        </w:rPr>
        <w:t xml:space="preserve"> c</w:t>
      </w:r>
      <w:r w:rsidR="00A520C3" w:rsidRPr="00731A0F">
        <w:rPr>
          <w:rFonts w:ascii="Cambria" w:hAnsi="Cambria"/>
          <w:sz w:val="22"/>
          <w:lang w:eastAsia="fr-FR"/>
        </w:rPr>
        <w:t xml:space="preserve">alcul </w:t>
      </w:r>
      <w:r w:rsidRPr="00731A0F">
        <w:rPr>
          <w:rFonts w:ascii="Cambria" w:hAnsi="Cambria"/>
          <w:sz w:val="22"/>
          <w:lang w:eastAsia="fr-FR"/>
        </w:rPr>
        <w:t xml:space="preserve">de la </w:t>
      </w:r>
      <w:r w:rsidR="00A520C3" w:rsidRPr="00731A0F">
        <w:rPr>
          <w:rFonts w:ascii="Cambria" w:hAnsi="Cambria"/>
          <w:sz w:val="22"/>
          <w:lang w:eastAsia="fr-FR"/>
        </w:rPr>
        <w:t xml:space="preserve">pension de droit direct se base sur </w:t>
      </w:r>
      <w:r w:rsidR="00A520C3" w:rsidRPr="00731A0F">
        <w:rPr>
          <w:rFonts w:ascii="Cambria" w:hAnsi="Cambria" w:cs="Times New Roman"/>
          <w:color w:val="292526"/>
          <w:sz w:val="22"/>
        </w:rPr>
        <w:t xml:space="preserve">2 paramètres : </w:t>
      </w:r>
      <w:r w:rsidRPr="00731A0F">
        <w:rPr>
          <w:rFonts w:ascii="Cambria" w:hAnsi="Cambria" w:cs="Times New Roman"/>
          <w:color w:val="292526"/>
          <w:sz w:val="22"/>
        </w:rPr>
        <w:t xml:space="preserve">le </w:t>
      </w:r>
      <w:r w:rsidR="00A520C3" w:rsidRPr="00731A0F">
        <w:rPr>
          <w:rFonts w:ascii="Cambria" w:hAnsi="Cambria" w:cs="Times New Roman"/>
          <w:color w:val="292526"/>
          <w:sz w:val="22"/>
        </w:rPr>
        <w:t xml:space="preserve">salaire moyen et </w:t>
      </w:r>
      <w:r w:rsidRPr="00731A0F">
        <w:rPr>
          <w:rFonts w:ascii="Cambria" w:hAnsi="Cambria" w:cs="Times New Roman"/>
          <w:color w:val="292526"/>
          <w:sz w:val="22"/>
        </w:rPr>
        <w:t xml:space="preserve">la durée de carrière, </w:t>
      </w:r>
      <w:r w:rsidR="007012A0">
        <w:rPr>
          <w:rFonts w:ascii="Cambria" w:hAnsi="Cambria" w:cs="Times New Roman"/>
          <w:color w:val="292526"/>
          <w:sz w:val="22"/>
        </w:rPr>
        <w:t xml:space="preserve">qui </w:t>
      </w:r>
      <w:r w:rsidRPr="00731A0F">
        <w:rPr>
          <w:rFonts w:ascii="Cambria" w:hAnsi="Cambria" w:cs="Times New Roman"/>
          <w:color w:val="292526"/>
          <w:sz w:val="22"/>
        </w:rPr>
        <w:t xml:space="preserve">chacun </w:t>
      </w:r>
      <w:r w:rsidR="007012A0">
        <w:rPr>
          <w:rFonts w:ascii="Cambria" w:hAnsi="Cambria" w:cs="Times New Roman"/>
          <w:color w:val="292526"/>
          <w:sz w:val="22"/>
        </w:rPr>
        <w:t>défavorisent</w:t>
      </w:r>
      <w:r w:rsidR="00A520C3" w:rsidRPr="00731A0F">
        <w:rPr>
          <w:rFonts w:ascii="Cambria" w:hAnsi="Cambria" w:cs="Times New Roman"/>
          <w:color w:val="292526"/>
          <w:sz w:val="22"/>
        </w:rPr>
        <w:t xml:space="preserve"> les femmes</w:t>
      </w:r>
      <w:r w:rsidR="007012A0">
        <w:rPr>
          <w:rFonts w:ascii="Cambria" w:hAnsi="Cambria" w:cs="Times New Roman"/>
          <w:color w:val="292526"/>
          <w:sz w:val="22"/>
        </w:rPr>
        <w:t>. Le calcul qui compose les deux, accentue</w:t>
      </w:r>
      <w:r w:rsidRPr="00731A0F">
        <w:rPr>
          <w:rFonts w:ascii="Cambria" w:hAnsi="Cambria" w:cs="Times New Roman"/>
          <w:color w:val="292526"/>
          <w:sz w:val="22"/>
        </w:rPr>
        <w:t xml:space="preserve"> ainsi</w:t>
      </w:r>
      <w:r w:rsidR="00A520C3" w:rsidRPr="00731A0F">
        <w:rPr>
          <w:rFonts w:ascii="Cambria" w:hAnsi="Cambria" w:cs="Times New Roman"/>
          <w:color w:val="292526"/>
          <w:sz w:val="22"/>
        </w:rPr>
        <w:t xml:space="preserve"> l</w:t>
      </w:r>
      <w:r w:rsidR="007D31B7" w:rsidRPr="00731A0F">
        <w:rPr>
          <w:rFonts w:ascii="Cambria" w:hAnsi="Cambria" w:cs="Times New Roman"/>
          <w:color w:val="292526"/>
          <w:sz w:val="22"/>
        </w:rPr>
        <w:t xml:space="preserve">es </w:t>
      </w:r>
      <w:r w:rsidR="00A520C3" w:rsidRPr="00731A0F">
        <w:rPr>
          <w:rFonts w:ascii="Cambria" w:hAnsi="Cambria" w:cs="Times New Roman"/>
          <w:color w:val="292526"/>
          <w:sz w:val="22"/>
        </w:rPr>
        <w:t>inégalité</w:t>
      </w:r>
      <w:r w:rsidR="007D31B7" w:rsidRPr="00731A0F">
        <w:rPr>
          <w:rFonts w:ascii="Cambria" w:hAnsi="Cambria" w:cs="Times New Roman"/>
          <w:color w:val="292526"/>
          <w:sz w:val="22"/>
        </w:rPr>
        <w:t>s.</w:t>
      </w:r>
    </w:p>
    <w:p w:rsidR="00003F83" w:rsidRDefault="00003F83" w:rsidP="00BF5BF6">
      <w:pPr>
        <w:rPr>
          <w:rFonts w:ascii="Cambria" w:hAnsi="Cambria" w:cs="Helvetica"/>
          <w:b/>
          <w:sz w:val="28"/>
          <w:szCs w:val="28"/>
        </w:rPr>
      </w:pPr>
    </w:p>
    <w:p w:rsidR="00872F99" w:rsidRDefault="003D09AD" w:rsidP="00BF5BF6">
      <w:pPr>
        <w:rPr>
          <w:rFonts w:ascii="Cambria" w:hAnsi="Cambria" w:cs="Helvetica"/>
          <w:b/>
          <w:szCs w:val="28"/>
        </w:rPr>
      </w:pPr>
      <w:r w:rsidRPr="003D09AD">
        <w:rPr>
          <w:rFonts w:ascii="Cambria" w:hAnsi="Cambria" w:cs="Helvetica"/>
          <w:b/>
          <w:szCs w:val="28"/>
        </w:rPr>
        <w:t xml:space="preserve">Comment réduire les inégalités entre les femmes et les hommes </w:t>
      </w:r>
      <w:r w:rsidR="00EE2E50" w:rsidRPr="003D09AD">
        <w:rPr>
          <w:rFonts w:ascii="Cambria" w:hAnsi="Cambria" w:cs="Helvetica"/>
          <w:b/>
          <w:szCs w:val="28"/>
        </w:rPr>
        <w:t xml:space="preserve">? </w:t>
      </w:r>
    </w:p>
    <w:p w:rsidR="00003F83" w:rsidRPr="003D09AD" w:rsidRDefault="00003F83" w:rsidP="00BF5BF6">
      <w:pPr>
        <w:rPr>
          <w:rFonts w:ascii="Cambria" w:hAnsi="Cambria" w:cs="Helvetica"/>
          <w:b/>
          <w:szCs w:val="28"/>
        </w:rPr>
      </w:pPr>
    </w:p>
    <w:p w:rsidR="00003F83" w:rsidRPr="00872F99" w:rsidRDefault="00731A0F" w:rsidP="00BF5BF6">
      <w:pPr>
        <w:rPr>
          <w:rFonts w:ascii="Cambria" w:hAnsi="Cambria" w:cs="Helvetica"/>
          <w:sz w:val="22"/>
          <w:szCs w:val="28"/>
        </w:rPr>
      </w:pPr>
      <w:r>
        <w:rPr>
          <w:rFonts w:ascii="Cambria" w:hAnsi="Cambria" w:cs="Helvetica"/>
          <w:sz w:val="22"/>
          <w:szCs w:val="28"/>
        </w:rPr>
        <w:t>Déjà, ne pas adopter un régime par</w:t>
      </w:r>
      <w:r w:rsidR="000F2F9F" w:rsidRPr="00872F99">
        <w:rPr>
          <w:rFonts w:ascii="Cambria" w:hAnsi="Cambria" w:cs="Helvetica"/>
          <w:sz w:val="22"/>
          <w:szCs w:val="28"/>
        </w:rPr>
        <w:t xml:space="preserve"> points </w:t>
      </w:r>
      <w:r w:rsidR="00872F99" w:rsidRPr="00872F99">
        <w:rPr>
          <w:rFonts w:ascii="Cambria" w:hAnsi="Cambria" w:cs="Helvetica"/>
          <w:sz w:val="22"/>
          <w:szCs w:val="28"/>
        </w:rPr>
        <w:t xml:space="preserve">qui, en prenant en compte l’ensemble de la carrière, défavoriserait </w:t>
      </w:r>
      <w:r w:rsidRPr="00872F99">
        <w:rPr>
          <w:rFonts w:ascii="Cambria" w:hAnsi="Cambria" w:cs="Helvetica"/>
          <w:sz w:val="22"/>
          <w:szCs w:val="28"/>
        </w:rPr>
        <w:t xml:space="preserve">plus </w:t>
      </w:r>
      <w:r w:rsidR="00872F99" w:rsidRPr="00872F99">
        <w:rPr>
          <w:rFonts w:ascii="Cambria" w:hAnsi="Cambria" w:cs="Helvetica"/>
          <w:sz w:val="22"/>
          <w:szCs w:val="28"/>
        </w:rPr>
        <w:t>encore les fe</w:t>
      </w:r>
      <w:r>
        <w:rPr>
          <w:rFonts w:ascii="Cambria" w:hAnsi="Cambria" w:cs="Helvetica"/>
          <w:sz w:val="22"/>
          <w:szCs w:val="28"/>
        </w:rPr>
        <w:t>mmes et aboutirait à accroître c</w:t>
      </w:r>
      <w:r w:rsidR="00872F99" w:rsidRPr="00872F99">
        <w:rPr>
          <w:rFonts w:ascii="Cambria" w:hAnsi="Cambria" w:cs="Helvetica"/>
          <w:sz w:val="22"/>
          <w:szCs w:val="28"/>
        </w:rPr>
        <w:t>es inégalités.</w:t>
      </w:r>
    </w:p>
    <w:p w:rsidR="00FB4ADB" w:rsidRPr="00872F99" w:rsidRDefault="00FB4ADB" w:rsidP="00FB4ADB">
      <w:pPr>
        <w:widowControl w:val="0"/>
        <w:autoSpaceDE w:val="0"/>
        <w:autoSpaceDN w:val="0"/>
        <w:adjustRightInd w:val="0"/>
        <w:rPr>
          <w:rFonts w:ascii="Cambria" w:hAnsi="Cambria" w:cs="Helvetica"/>
          <w:sz w:val="22"/>
          <w:szCs w:val="28"/>
        </w:rPr>
      </w:pPr>
    </w:p>
    <w:p w:rsidR="00FB4ADB" w:rsidRPr="00AB29AB" w:rsidRDefault="00F84A1C" w:rsidP="00F84A1C">
      <w:pPr>
        <w:pStyle w:val="Paragraphedeliste"/>
        <w:widowControl w:val="0"/>
        <w:numPr>
          <w:ilvl w:val="0"/>
          <w:numId w:val="17"/>
        </w:numPr>
        <w:autoSpaceDE w:val="0"/>
        <w:autoSpaceDN w:val="0"/>
        <w:adjustRightInd w:val="0"/>
        <w:rPr>
          <w:rFonts w:ascii="Cambria" w:hAnsi="Cambria" w:cs="Times New Roman"/>
          <w:color w:val="292526"/>
          <w:sz w:val="22"/>
        </w:rPr>
      </w:pPr>
      <w:r w:rsidRPr="00AB29AB">
        <w:rPr>
          <w:rFonts w:ascii="Cambria" w:hAnsi="Cambria" w:cs="Helvetica"/>
          <w:b/>
          <w:sz w:val="22"/>
          <w:szCs w:val="28"/>
        </w:rPr>
        <w:t>D</w:t>
      </w:r>
      <w:r w:rsidR="00FB4ADB" w:rsidRPr="00AB29AB">
        <w:rPr>
          <w:rFonts w:ascii="Cambria" w:hAnsi="Cambria" w:cs="Helvetica"/>
          <w:b/>
          <w:sz w:val="22"/>
          <w:szCs w:val="28"/>
        </w:rPr>
        <w:t>’abord se poser la qu</w:t>
      </w:r>
      <w:r w:rsidR="00872F99" w:rsidRPr="00AB29AB">
        <w:rPr>
          <w:rFonts w:ascii="Cambria" w:hAnsi="Cambria" w:cs="Helvetica"/>
          <w:b/>
          <w:sz w:val="22"/>
          <w:szCs w:val="28"/>
        </w:rPr>
        <w:t>estion</w:t>
      </w:r>
      <w:r w:rsidR="00FB4ADB" w:rsidRPr="00AB29AB">
        <w:rPr>
          <w:rFonts w:ascii="Cambria" w:hAnsi="Cambria" w:cs="Helvetica"/>
          <w:b/>
          <w:sz w:val="22"/>
          <w:szCs w:val="28"/>
        </w:rPr>
        <w:t xml:space="preserve"> du mo</w:t>
      </w:r>
      <w:r w:rsidR="00FB4ADB" w:rsidRPr="00AB29AB">
        <w:rPr>
          <w:rFonts w:ascii="Cambria" w:hAnsi="Cambria" w:cs="Times New Roman"/>
          <w:b/>
          <w:color w:val="292526"/>
          <w:sz w:val="22"/>
        </w:rPr>
        <w:t>dèle d’égalité femmes-hommes</w:t>
      </w:r>
      <w:r w:rsidR="00101D3A" w:rsidRPr="00AB29AB">
        <w:rPr>
          <w:rFonts w:ascii="Cambria" w:hAnsi="Cambria" w:cs="Times New Roman"/>
          <w:color w:val="292526"/>
          <w:sz w:val="22"/>
        </w:rPr>
        <w:t xml:space="preserve"> qu’on souhaite</w:t>
      </w:r>
      <w:r w:rsidR="00FB4ADB" w:rsidRPr="00AB29AB">
        <w:rPr>
          <w:rFonts w:ascii="Cambria" w:hAnsi="Cambria" w:cs="Times New Roman"/>
          <w:color w:val="292526"/>
          <w:sz w:val="22"/>
        </w:rPr>
        <w:t xml:space="preserve"> </w:t>
      </w:r>
    </w:p>
    <w:p w:rsidR="00FB4ADB" w:rsidRPr="00AB29AB" w:rsidRDefault="00FB4ADB" w:rsidP="00FB4ADB">
      <w:pPr>
        <w:widowControl w:val="0"/>
        <w:autoSpaceDE w:val="0"/>
        <w:autoSpaceDN w:val="0"/>
        <w:adjustRightInd w:val="0"/>
        <w:rPr>
          <w:rFonts w:ascii="Cambria" w:hAnsi="Cambria" w:cs="Times New Roman"/>
          <w:color w:val="292526"/>
          <w:sz w:val="22"/>
        </w:rPr>
      </w:pPr>
      <w:r w:rsidRPr="00AB29AB">
        <w:rPr>
          <w:rFonts w:ascii="Cambria" w:hAnsi="Cambria" w:cs="Times New Roman"/>
          <w:color w:val="292526"/>
          <w:sz w:val="22"/>
        </w:rPr>
        <w:t xml:space="preserve">L’idée n’est pas </w:t>
      </w:r>
      <w:r w:rsidR="007012A0">
        <w:rPr>
          <w:rFonts w:ascii="Cambria" w:hAnsi="Cambria" w:cs="Times New Roman"/>
          <w:color w:val="292526"/>
          <w:sz w:val="22"/>
        </w:rPr>
        <w:t>d’</w:t>
      </w:r>
      <w:r w:rsidR="00731A0F" w:rsidRPr="00AB29AB">
        <w:rPr>
          <w:rFonts w:ascii="Cambria" w:hAnsi="Cambria" w:cs="Times New Roman"/>
          <w:color w:val="292526"/>
          <w:sz w:val="22"/>
        </w:rPr>
        <w:t xml:space="preserve">aboutir </w:t>
      </w:r>
      <w:r w:rsidRPr="00AB29AB">
        <w:rPr>
          <w:rFonts w:ascii="Cambria" w:hAnsi="Cambria" w:cs="Times New Roman"/>
          <w:color w:val="292526"/>
          <w:sz w:val="22"/>
        </w:rPr>
        <w:t>à des pensions é</w:t>
      </w:r>
      <w:r w:rsidR="00010891" w:rsidRPr="00AB29AB">
        <w:rPr>
          <w:rFonts w:ascii="Cambria" w:hAnsi="Cambria" w:cs="Times New Roman"/>
          <w:color w:val="292526"/>
          <w:sz w:val="22"/>
        </w:rPr>
        <w:t>quivalentes pour les h</w:t>
      </w:r>
      <w:r w:rsidR="00872F99" w:rsidRPr="00AB29AB">
        <w:rPr>
          <w:rFonts w:ascii="Cambria" w:hAnsi="Cambria" w:cs="Times New Roman"/>
          <w:color w:val="292526"/>
          <w:sz w:val="22"/>
        </w:rPr>
        <w:t>ommes</w:t>
      </w:r>
      <w:r w:rsidR="00010891" w:rsidRPr="00AB29AB">
        <w:rPr>
          <w:rFonts w:ascii="Cambria" w:hAnsi="Cambria" w:cs="Times New Roman"/>
          <w:color w:val="292526"/>
          <w:sz w:val="22"/>
        </w:rPr>
        <w:t xml:space="preserve"> et les f</w:t>
      </w:r>
      <w:r w:rsidR="00872F99" w:rsidRPr="00AB29AB">
        <w:rPr>
          <w:rFonts w:ascii="Cambria" w:hAnsi="Cambria" w:cs="Times New Roman"/>
          <w:color w:val="292526"/>
          <w:sz w:val="22"/>
        </w:rPr>
        <w:t>emmes</w:t>
      </w:r>
      <w:r w:rsidRPr="00AB29AB">
        <w:rPr>
          <w:rFonts w:ascii="Cambria" w:hAnsi="Cambria" w:cs="Times New Roman"/>
          <w:color w:val="292526"/>
          <w:sz w:val="22"/>
        </w:rPr>
        <w:t xml:space="preserve"> en gardant les rôles </w:t>
      </w:r>
      <w:r w:rsidR="00010891" w:rsidRPr="00AB29AB">
        <w:rPr>
          <w:rFonts w:ascii="Cambria" w:hAnsi="Cambria" w:cs="Times New Roman"/>
          <w:color w:val="292526"/>
          <w:sz w:val="22"/>
        </w:rPr>
        <w:t xml:space="preserve">sociaux </w:t>
      </w:r>
      <w:r w:rsidR="00731A0F" w:rsidRPr="00AB29AB">
        <w:rPr>
          <w:rFonts w:ascii="Cambria" w:hAnsi="Cambria" w:cs="Times New Roman"/>
          <w:color w:val="292526"/>
          <w:sz w:val="22"/>
        </w:rPr>
        <w:t>différents :</w:t>
      </w:r>
      <w:r w:rsidRPr="00AB29AB">
        <w:rPr>
          <w:rFonts w:ascii="Cambria" w:hAnsi="Cambria" w:cs="Times New Roman"/>
          <w:color w:val="292526"/>
          <w:sz w:val="22"/>
        </w:rPr>
        <w:t xml:space="preserve"> </w:t>
      </w:r>
      <w:r w:rsidR="007012A0">
        <w:rPr>
          <w:rFonts w:ascii="Cambria" w:hAnsi="Cambria" w:cs="Times New Roman"/>
          <w:color w:val="292526"/>
          <w:sz w:val="22"/>
        </w:rPr>
        <w:t xml:space="preserve">ils </w:t>
      </w:r>
      <w:r w:rsidR="00E16546" w:rsidRPr="00AB29AB">
        <w:rPr>
          <w:rFonts w:ascii="Cambria" w:hAnsi="Cambria" w:cs="Times New Roman"/>
          <w:color w:val="292526"/>
          <w:sz w:val="22"/>
        </w:rPr>
        <w:t xml:space="preserve">ont </w:t>
      </w:r>
      <w:r w:rsidR="007012A0">
        <w:rPr>
          <w:rFonts w:ascii="Cambria" w:hAnsi="Cambria" w:cs="Times New Roman"/>
          <w:color w:val="292526"/>
          <w:sz w:val="22"/>
        </w:rPr>
        <w:t>une forte responsabilité dans les</w:t>
      </w:r>
      <w:r w:rsidR="00E16546" w:rsidRPr="00AB29AB">
        <w:rPr>
          <w:rFonts w:ascii="Cambria" w:hAnsi="Cambria" w:cs="Times New Roman"/>
          <w:color w:val="292526"/>
          <w:sz w:val="22"/>
        </w:rPr>
        <w:t xml:space="preserve"> inégalités</w:t>
      </w:r>
      <w:r w:rsidRPr="00AB29AB">
        <w:rPr>
          <w:rFonts w:ascii="Cambria" w:hAnsi="Cambria" w:cs="Times New Roman"/>
          <w:color w:val="292526"/>
          <w:sz w:val="22"/>
        </w:rPr>
        <w:t xml:space="preserve">. </w:t>
      </w:r>
    </w:p>
    <w:p w:rsidR="00FB4ADB" w:rsidRPr="00AB29AB" w:rsidRDefault="00FB4ADB" w:rsidP="00FB4ADB">
      <w:pPr>
        <w:widowControl w:val="0"/>
        <w:autoSpaceDE w:val="0"/>
        <w:autoSpaceDN w:val="0"/>
        <w:adjustRightInd w:val="0"/>
        <w:rPr>
          <w:rFonts w:ascii="Cambria" w:hAnsi="Cambria" w:cs="Times New Roman"/>
          <w:color w:val="292526"/>
          <w:sz w:val="22"/>
        </w:rPr>
      </w:pPr>
    </w:p>
    <w:p w:rsidR="00297057" w:rsidRPr="00AB29AB" w:rsidRDefault="00FB4ADB" w:rsidP="00297057">
      <w:pPr>
        <w:widowControl w:val="0"/>
        <w:autoSpaceDE w:val="0"/>
        <w:autoSpaceDN w:val="0"/>
        <w:adjustRightInd w:val="0"/>
        <w:rPr>
          <w:rFonts w:ascii="Cambria" w:hAnsi="Cambria" w:cs="Times New Roman"/>
          <w:color w:val="292526"/>
          <w:sz w:val="22"/>
        </w:rPr>
      </w:pPr>
      <w:r w:rsidRPr="00AB29AB">
        <w:rPr>
          <w:rFonts w:ascii="Cambria" w:hAnsi="Cambria" w:cs="Times New Roman"/>
          <w:color w:val="292526"/>
          <w:sz w:val="22"/>
        </w:rPr>
        <w:t xml:space="preserve">L’idée est de viser un modèle où les </w:t>
      </w:r>
      <w:r w:rsidR="006710EE" w:rsidRPr="00AB29AB">
        <w:rPr>
          <w:rFonts w:ascii="Cambria" w:hAnsi="Cambria" w:cs="Times New Roman"/>
          <w:color w:val="292526"/>
          <w:sz w:val="22"/>
        </w:rPr>
        <w:t>h</w:t>
      </w:r>
      <w:r w:rsidR="00E16546" w:rsidRPr="00AB29AB">
        <w:rPr>
          <w:rFonts w:ascii="Cambria" w:hAnsi="Cambria" w:cs="Times New Roman"/>
          <w:color w:val="292526"/>
          <w:sz w:val="22"/>
        </w:rPr>
        <w:t>ommes</w:t>
      </w:r>
      <w:r w:rsidRPr="00AB29AB">
        <w:rPr>
          <w:rFonts w:ascii="Cambria" w:hAnsi="Cambria" w:cs="Times New Roman"/>
          <w:color w:val="292526"/>
          <w:sz w:val="22"/>
        </w:rPr>
        <w:t xml:space="preserve"> s’investiraient </w:t>
      </w:r>
      <w:r w:rsidR="007012A0">
        <w:rPr>
          <w:rFonts w:ascii="Cambria" w:hAnsi="Cambria" w:cs="Times New Roman"/>
          <w:color w:val="292526"/>
          <w:sz w:val="22"/>
        </w:rPr>
        <w:t>autant que</w:t>
      </w:r>
      <w:r w:rsidRPr="00AB29AB">
        <w:rPr>
          <w:rFonts w:ascii="Cambria" w:hAnsi="Cambria" w:cs="Times New Roman"/>
          <w:color w:val="292526"/>
          <w:sz w:val="22"/>
        </w:rPr>
        <w:t xml:space="preserve"> les </w:t>
      </w:r>
      <w:r w:rsidR="006710EE" w:rsidRPr="00AB29AB">
        <w:rPr>
          <w:rFonts w:ascii="Cambria" w:hAnsi="Cambria" w:cs="Times New Roman"/>
          <w:color w:val="292526"/>
          <w:sz w:val="22"/>
        </w:rPr>
        <w:t>f</w:t>
      </w:r>
      <w:r w:rsidR="00E16546" w:rsidRPr="00AB29AB">
        <w:rPr>
          <w:rFonts w:ascii="Cambria" w:hAnsi="Cambria" w:cs="Times New Roman"/>
          <w:color w:val="292526"/>
          <w:sz w:val="22"/>
        </w:rPr>
        <w:t>emmes</w:t>
      </w:r>
      <w:r w:rsidRPr="00AB29AB">
        <w:rPr>
          <w:rFonts w:ascii="Cambria" w:hAnsi="Cambria" w:cs="Times New Roman"/>
          <w:color w:val="292526"/>
          <w:sz w:val="22"/>
        </w:rPr>
        <w:t xml:space="preserve"> dans l’éduc</w:t>
      </w:r>
      <w:r w:rsidR="00E16546" w:rsidRPr="00AB29AB">
        <w:rPr>
          <w:rFonts w:ascii="Cambria" w:hAnsi="Cambria" w:cs="Times New Roman"/>
          <w:color w:val="292526"/>
          <w:sz w:val="22"/>
        </w:rPr>
        <w:t>ation des</w:t>
      </w:r>
      <w:r w:rsidRPr="00AB29AB">
        <w:rPr>
          <w:rFonts w:ascii="Cambria" w:hAnsi="Cambria" w:cs="Times New Roman"/>
          <w:color w:val="292526"/>
          <w:sz w:val="22"/>
        </w:rPr>
        <w:t xml:space="preserve"> enfants et </w:t>
      </w:r>
      <w:r w:rsidR="00E16546" w:rsidRPr="00AB29AB">
        <w:rPr>
          <w:rFonts w:ascii="Cambria" w:hAnsi="Cambria" w:cs="Times New Roman"/>
          <w:color w:val="292526"/>
          <w:sz w:val="22"/>
        </w:rPr>
        <w:t>les</w:t>
      </w:r>
      <w:r w:rsidR="00297057" w:rsidRPr="00AB29AB">
        <w:rPr>
          <w:rFonts w:ascii="Cambria" w:hAnsi="Cambria" w:cs="Times New Roman"/>
          <w:color w:val="292526"/>
          <w:sz w:val="22"/>
        </w:rPr>
        <w:t xml:space="preserve"> </w:t>
      </w:r>
      <w:r w:rsidRPr="00AB29AB">
        <w:rPr>
          <w:rFonts w:ascii="Cambria" w:hAnsi="Cambria" w:cs="Times New Roman"/>
          <w:color w:val="292526"/>
          <w:sz w:val="22"/>
        </w:rPr>
        <w:t>tâches domestiques</w:t>
      </w:r>
      <w:r w:rsidR="00297057" w:rsidRPr="00AB29AB">
        <w:rPr>
          <w:rFonts w:ascii="Cambria" w:hAnsi="Cambria" w:cs="Times New Roman"/>
          <w:color w:val="292526"/>
          <w:sz w:val="22"/>
        </w:rPr>
        <w:t xml:space="preserve"> </w:t>
      </w:r>
      <w:r w:rsidR="006710EE" w:rsidRPr="00AB29AB">
        <w:rPr>
          <w:rFonts w:ascii="Cambria" w:hAnsi="Cambria" w:cs="Times New Roman"/>
          <w:color w:val="292526"/>
          <w:sz w:val="22"/>
        </w:rPr>
        <w:t>(</w:t>
      </w:r>
      <w:r w:rsidR="00297057" w:rsidRPr="00AB29AB">
        <w:rPr>
          <w:rFonts w:ascii="Cambria" w:hAnsi="Cambria" w:cs="Times New Roman"/>
          <w:color w:val="292526"/>
          <w:sz w:val="22"/>
        </w:rPr>
        <w:t xml:space="preserve">et </w:t>
      </w:r>
      <w:r w:rsidR="00731A0F" w:rsidRPr="00AB29AB">
        <w:rPr>
          <w:rFonts w:ascii="Cambria" w:hAnsi="Cambria" w:cs="Times New Roman"/>
          <w:color w:val="292526"/>
          <w:sz w:val="22"/>
        </w:rPr>
        <w:t>non</w:t>
      </w:r>
      <w:r w:rsidRPr="00AB29AB">
        <w:rPr>
          <w:rFonts w:ascii="Cambria" w:hAnsi="Cambria" w:cs="Times New Roman"/>
          <w:color w:val="292526"/>
          <w:sz w:val="22"/>
        </w:rPr>
        <w:t xml:space="preserve"> un modèle où </w:t>
      </w:r>
      <w:r w:rsidR="00731A0F" w:rsidRPr="00AB29AB">
        <w:rPr>
          <w:rFonts w:ascii="Cambria" w:hAnsi="Cambria" w:cs="Times New Roman"/>
          <w:color w:val="292526"/>
          <w:sz w:val="22"/>
        </w:rPr>
        <w:t>les mères s’en désinvestiraient</w:t>
      </w:r>
      <w:r w:rsidRPr="00AB29AB">
        <w:rPr>
          <w:rFonts w:ascii="Cambria" w:hAnsi="Cambria" w:cs="Times New Roman"/>
          <w:color w:val="292526"/>
          <w:sz w:val="22"/>
        </w:rPr>
        <w:t xml:space="preserve"> </w:t>
      </w:r>
      <w:r w:rsidR="00B72277" w:rsidRPr="00AB29AB">
        <w:rPr>
          <w:rFonts w:ascii="Cambria" w:hAnsi="Cambria" w:cs="Times New Roman"/>
          <w:color w:val="292526"/>
          <w:sz w:val="22"/>
        </w:rPr>
        <w:t>en sous-trait</w:t>
      </w:r>
      <w:r w:rsidR="006710EE" w:rsidRPr="00AB29AB">
        <w:rPr>
          <w:rFonts w:ascii="Cambria" w:hAnsi="Cambria" w:cs="Times New Roman"/>
          <w:color w:val="292526"/>
          <w:sz w:val="22"/>
        </w:rPr>
        <w:t>a</w:t>
      </w:r>
      <w:r w:rsidR="00731A0F" w:rsidRPr="00AB29AB">
        <w:rPr>
          <w:rFonts w:ascii="Cambria" w:hAnsi="Cambria" w:cs="Times New Roman"/>
          <w:color w:val="292526"/>
          <w:sz w:val="22"/>
        </w:rPr>
        <w:t xml:space="preserve">nt </w:t>
      </w:r>
      <w:r w:rsidR="00FB3649" w:rsidRPr="00AB29AB">
        <w:rPr>
          <w:rFonts w:ascii="Cambria" w:hAnsi="Cambria" w:cs="Times New Roman"/>
          <w:color w:val="292526"/>
          <w:sz w:val="22"/>
        </w:rPr>
        <w:t>ces tâches</w:t>
      </w:r>
      <w:r w:rsidR="006710EE" w:rsidRPr="00AB29AB">
        <w:rPr>
          <w:rFonts w:ascii="Cambria" w:hAnsi="Cambria" w:cs="Times New Roman"/>
          <w:color w:val="292526"/>
          <w:sz w:val="22"/>
        </w:rPr>
        <w:t xml:space="preserve"> </w:t>
      </w:r>
      <w:r w:rsidR="00101D3A" w:rsidRPr="00AB29AB">
        <w:rPr>
          <w:rFonts w:ascii="Cambria" w:hAnsi="Cambria" w:cs="Times New Roman"/>
          <w:color w:val="292526"/>
          <w:sz w:val="22"/>
        </w:rPr>
        <w:t xml:space="preserve">à </w:t>
      </w:r>
      <w:r w:rsidR="00297057" w:rsidRPr="00AB29AB">
        <w:rPr>
          <w:rFonts w:ascii="Cambria" w:hAnsi="Cambria" w:cs="Times New Roman"/>
          <w:color w:val="292526"/>
          <w:sz w:val="22"/>
        </w:rPr>
        <w:t xml:space="preserve">du </w:t>
      </w:r>
      <w:r w:rsidR="006710EE" w:rsidRPr="00AB29AB">
        <w:rPr>
          <w:rFonts w:ascii="Cambria" w:hAnsi="Cambria" w:cs="Times New Roman"/>
          <w:color w:val="292526"/>
          <w:sz w:val="22"/>
        </w:rPr>
        <w:t xml:space="preserve">personnel </w:t>
      </w:r>
      <w:r w:rsidR="00297057" w:rsidRPr="00AB29AB">
        <w:rPr>
          <w:rFonts w:ascii="Cambria" w:hAnsi="Cambria" w:cs="Times New Roman"/>
          <w:color w:val="292526"/>
          <w:sz w:val="22"/>
        </w:rPr>
        <w:t>de service</w:t>
      </w:r>
      <w:r w:rsidR="007012A0">
        <w:rPr>
          <w:rFonts w:ascii="Cambria" w:hAnsi="Cambria" w:cs="Times New Roman"/>
          <w:color w:val="292526"/>
          <w:sz w:val="22"/>
        </w:rPr>
        <w:t xml:space="preserve">, tout au moins </w:t>
      </w:r>
      <w:r w:rsidR="007012A0" w:rsidRPr="00AB29AB">
        <w:rPr>
          <w:rFonts w:ascii="Cambria" w:hAnsi="Cambria" w:cs="Times New Roman"/>
          <w:color w:val="292526"/>
          <w:sz w:val="22"/>
        </w:rPr>
        <w:t xml:space="preserve">pour celles qui </w:t>
      </w:r>
      <w:r w:rsidR="007012A0">
        <w:rPr>
          <w:rFonts w:ascii="Cambria" w:hAnsi="Cambria" w:cs="Times New Roman"/>
          <w:color w:val="292526"/>
          <w:sz w:val="22"/>
        </w:rPr>
        <w:t xml:space="preserve">en </w:t>
      </w:r>
      <w:r w:rsidR="007012A0" w:rsidRPr="00AB29AB">
        <w:rPr>
          <w:rFonts w:ascii="Cambria" w:hAnsi="Cambria" w:cs="Times New Roman"/>
          <w:color w:val="292526"/>
          <w:sz w:val="22"/>
        </w:rPr>
        <w:t>auraient les moyens</w:t>
      </w:r>
      <w:r w:rsidR="006710EE" w:rsidRPr="00AB29AB">
        <w:rPr>
          <w:rFonts w:ascii="Cambria" w:hAnsi="Cambria" w:cs="Times New Roman"/>
          <w:color w:val="292526"/>
          <w:sz w:val="22"/>
        </w:rPr>
        <w:t>)</w:t>
      </w:r>
      <w:r w:rsidR="007012A0">
        <w:rPr>
          <w:rFonts w:ascii="Cambria" w:hAnsi="Cambria" w:cs="Times New Roman"/>
          <w:color w:val="292526"/>
          <w:sz w:val="22"/>
        </w:rPr>
        <w:t>.</w:t>
      </w:r>
    </w:p>
    <w:p w:rsidR="006710EE" w:rsidRPr="00AB29AB" w:rsidRDefault="006710EE" w:rsidP="00297057">
      <w:pPr>
        <w:widowControl w:val="0"/>
        <w:autoSpaceDE w:val="0"/>
        <w:autoSpaceDN w:val="0"/>
        <w:adjustRightInd w:val="0"/>
        <w:rPr>
          <w:rFonts w:ascii="Cambria" w:hAnsi="Cambria" w:cs="Times New Roman"/>
          <w:color w:val="292526"/>
          <w:sz w:val="22"/>
        </w:rPr>
      </w:pPr>
    </w:p>
    <w:p w:rsidR="00FB3649" w:rsidRPr="00AB29AB" w:rsidRDefault="007012A0" w:rsidP="00FB4ADB">
      <w:pPr>
        <w:widowControl w:val="0"/>
        <w:autoSpaceDE w:val="0"/>
        <w:autoSpaceDN w:val="0"/>
        <w:adjustRightInd w:val="0"/>
        <w:rPr>
          <w:rFonts w:ascii="Cambria" w:hAnsi="Cambria" w:cs="Times New Roman"/>
          <w:color w:val="292526"/>
          <w:sz w:val="22"/>
        </w:rPr>
      </w:pPr>
      <w:r>
        <w:rPr>
          <w:rFonts w:ascii="Cambria" w:hAnsi="Cambria" w:cs="Times New Roman"/>
          <w:color w:val="292526"/>
          <w:sz w:val="22"/>
        </w:rPr>
        <w:t>D</w:t>
      </w:r>
      <w:r w:rsidR="00101D3A" w:rsidRPr="00AB29AB">
        <w:rPr>
          <w:rFonts w:ascii="Cambria" w:hAnsi="Cambria" w:cs="Times New Roman"/>
          <w:color w:val="292526"/>
          <w:sz w:val="22"/>
        </w:rPr>
        <w:t xml:space="preserve">ans ce modèle, </w:t>
      </w:r>
      <w:r w:rsidR="00FB4ADB" w:rsidRPr="00AB29AB">
        <w:rPr>
          <w:rFonts w:ascii="Cambria" w:hAnsi="Cambria" w:cs="Times New Roman"/>
          <w:color w:val="292526"/>
          <w:sz w:val="22"/>
        </w:rPr>
        <w:t xml:space="preserve">les </w:t>
      </w:r>
      <w:r w:rsidR="000F2F9F" w:rsidRPr="00AB29AB">
        <w:rPr>
          <w:rFonts w:ascii="Cambria" w:hAnsi="Cambria" w:cs="Times New Roman"/>
          <w:color w:val="292526"/>
          <w:sz w:val="22"/>
        </w:rPr>
        <w:t>femmes</w:t>
      </w:r>
      <w:r w:rsidR="00FB4ADB" w:rsidRPr="00AB29AB">
        <w:rPr>
          <w:rFonts w:ascii="Cambria" w:hAnsi="Cambria" w:cs="Times New Roman"/>
          <w:color w:val="292526"/>
          <w:sz w:val="22"/>
        </w:rPr>
        <w:t xml:space="preserve"> n’auraient donc plus à travailler à </w:t>
      </w:r>
      <w:r w:rsidR="00297057" w:rsidRPr="00AB29AB">
        <w:rPr>
          <w:rFonts w:ascii="Cambria" w:hAnsi="Cambria" w:cs="Times New Roman"/>
          <w:color w:val="292526"/>
          <w:sz w:val="22"/>
        </w:rPr>
        <w:t>temps partiel pour « concilier</w:t>
      </w:r>
      <w:r w:rsidR="00FB4ADB" w:rsidRPr="00AB29AB">
        <w:rPr>
          <w:rFonts w:ascii="Cambria" w:hAnsi="Cambria" w:cs="Times New Roman"/>
          <w:color w:val="292526"/>
          <w:sz w:val="22"/>
        </w:rPr>
        <w:t xml:space="preserve"> </w:t>
      </w:r>
      <w:r w:rsidR="00297057" w:rsidRPr="00AB29AB">
        <w:rPr>
          <w:rFonts w:ascii="Cambria" w:hAnsi="Cambria" w:cs="Times New Roman"/>
          <w:color w:val="292526"/>
          <w:sz w:val="22"/>
        </w:rPr>
        <w:t>vie professionnelle et vie familiale »</w:t>
      </w:r>
      <w:r>
        <w:rPr>
          <w:rFonts w:ascii="Cambria" w:hAnsi="Cambria" w:cs="Times New Roman"/>
          <w:color w:val="292526"/>
          <w:sz w:val="22"/>
        </w:rPr>
        <w:t xml:space="preserve"> </w:t>
      </w:r>
      <w:r w:rsidR="00731A0F" w:rsidRPr="00AB29AB">
        <w:rPr>
          <w:rFonts w:ascii="Cambria" w:hAnsi="Cambria" w:cs="Times New Roman"/>
          <w:color w:val="292526"/>
          <w:sz w:val="22"/>
        </w:rPr>
        <w:t>mais</w:t>
      </w:r>
      <w:r w:rsidR="00FB3649" w:rsidRPr="00AB29AB">
        <w:rPr>
          <w:rFonts w:ascii="Cambria" w:hAnsi="Cambria" w:cs="Times New Roman"/>
          <w:color w:val="292526"/>
          <w:sz w:val="22"/>
        </w:rPr>
        <w:t xml:space="preserve"> </w:t>
      </w:r>
      <w:r w:rsidR="00FB4ADB" w:rsidRPr="00AB29AB">
        <w:rPr>
          <w:rFonts w:ascii="Cambria" w:hAnsi="Cambria" w:cs="Times New Roman"/>
          <w:color w:val="292526"/>
          <w:sz w:val="22"/>
        </w:rPr>
        <w:t xml:space="preserve">le temps de travail </w:t>
      </w:r>
      <w:r w:rsidR="00731A0F" w:rsidRPr="00AB29AB">
        <w:rPr>
          <w:rFonts w:ascii="Cambria" w:hAnsi="Cambria" w:cs="Times New Roman"/>
          <w:color w:val="292526"/>
          <w:sz w:val="22"/>
        </w:rPr>
        <w:t>devrait être</w:t>
      </w:r>
      <w:r w:rsidR="00FB4ADB" w:rsidRPr="00AB29AB">
        <w:rPr>
          <w:rFonts w:ascii="Cambria" w:hAnsi="Cambria" w:cs="Times New Roman"/>
          <w:color w:val="292526"/>
          <w:sz w:val="22"/>
        </w:rPr>
        <w:t xml:space="preserve"> réduit pour tout le monde, permet</w:t>
      </w:r>
      <w:r w:rsidR="00297057" w:rsidRPr="00AB29AB">
        <w:rPr>
          <w:rFonts w:ascii="Cambria" w:hAnsi="Cambria" w:cs="Times New Roman"/>
          <w:color w:val="292526"/>
          <w:sz w:val="22"/>
        </w:rPr>
        <w:t>tant une</w:t>
      </w:r>
      <w:r w:rsidR="00FB4ADB" w:rsidRPr="00AB29AB">
        <w:rPr>
          <w:rFonts w:ascii="Cambria" w:hAnsi="Cambria" w:cs="Times New Roman"/>
          <w:color w:val="292526"/>
          <w:sz w:val="22"/>
        </w:rPr>
        <w:t xml:space="preserve"> meilleure qualité de vie</w:t>
      </w:r>
      <w:r w:rsidR="00872038" w:rsidRPr="00AB29AB">
        <w:rPr>
          <w:rFonts w:ascii="Cambria" w:hAnsi="Cambria" w:cs="Times New Roman"/>
          <w:color w:val="292526"/>
          <w:sz w:val="22"/>
        </w:rPr>
        <w:t xml:space="preserve"> </w:t>
      </w:r>
      <w:r w:rsidR="00297057" w:rsidRPr="00AB29AB">
        <w:rPr>
          <w:rFonts w:ascii="Cambria" w:hAnsi="Cambria" w:cs="Times New Roman"/>
          <w:color w:val="292526"/>
          <w:sz w:val="22"/>
        </w:rPr>
        <w:t>et une</w:t>
      </w:r>
      <w:r w:rsidR="00872038" w:rsidRPr="00AB29AB">
        <w:rPr>
          <w:rFonts w:ascii="Cambria" w:hAnsi="Cambria" w:cs="Times New Roman"/>
          <w:color w:val="292526"/>
          <w:sz w:val="22"/>
        </w:rPr>
        <w:t xml:space="preserve"> réduction </w:t>
      </w:r>
      <w:r w:rsidR="00297057" w:rsidRPr="00AB29AB">
        <w:rPr>
          <w:rFonts w:ascii="Cambria" w:hAnsi="Cambria" w:cs="Times New Roman"/>
          <w:color w:val="292526"/>
          <w:sz w:val="22"/>
        </w:rPr>
        <w:t xml:space="preserve">du chômage par </w:t>
      </w:r>
      <w:r>
        <w:rPr>
          <w:rFonts w:ascii="Cambria" w:hAnsi="Cambria" w:cs="Times New Roman"/>
          <w:color w:val="292526"/>
          <w:sz w:val="22"/>
        </w:rPr>
        <w:t>le</w:t>
      </w:r>
      <w:r w:rsidR="00297057" w:rsidRPr="00AB29AB">
        <w:rPr>
          <w:rFonts w:ascii="Cambria" w:hAnsi="Cambria" w:cs="Times New Roman"/>
          <w:color w:val="292526"/>
          <w:sz w:val="22"/>
        </w:rPr>
        <w:t xml:space="preserve"> partage du travail</w:t>
      </w:r>
      <w:r w:rsidR="00FB3649" w:rsidRPr="00AB29AB">
        <w:rPr>
          <w:rFonts w:ascii="Cambria" w:hAnsi="Cambria" w:cs="Times New Roman"/>
          <w:color w:val="292526"/>
          <w:sz w:val="22"/>
        </w:rPr>
        <w:t>.</w:t>
      </w:r>
    </w:p>
    <w:p w:rsidR="000F2F9F" w:rsidRPr="00AB29AB" w:rsidRDefault="000F2F9F" w:rsidP="00F84A1C">
      <w:pPr>
        <w:rPr>
          <w:rFonts w:ascii="Cambria" w:hAnsi="Cambria"/>
          <w:sz w:val="22"/>
        </w:rPr>
      </w:pPr>
    </w:p>
    <w:p w:rsidR="00297057" w:rsidRPr="00AB29AB" w:rsidRDefault="00F84A1C" w:rsidP="00F84A1C">
      <w:pPr>
        <w:pStyle w:val="Paragraphedeliste"/>
        <w:numPr>
          <w:ilvl w:val="0"/>
          <w:numId w:val="17"/>
        </w:numPr>
        <w:rPr>
          <w:rFonts w:ascii="Cambria" w:hAnsi="Cambria"/>
          <w:sz w:val="22"/>
        </w:rPr>
      </w:pPr>
      <w:r w:rsidRPr="00AB29AB">
        <w:rPr>
          <w:rFonts w:ascii="Cambria" w:hAnsi="Cambria"/>
          <w:b/>
          <w:sz w:val="22"/>
        </w:rPr>
        <w:t>Se</w:t>
      </w:r>
      <w:r w:rsidR="004563FE" w:rsidRPr="00AB29AB">
        <w:rPr>
          <w:rFonts w:ascii="Cambria" w:hAnsi="Cambria"/>
          <w:b/>
          <w:sz w:val="22"/>
        </w:rPr>
        <w:t xml:space="preserve"> poser </w:t>
      </w:r>
      <w:r w:rsidRPr="00AB29AB">
        <w:rPr>
          <w:rFonts w:ascii="Cambria" w:hAnsi="Cambria"/>
          <w:b/>
          <w:sz w:val="22"/>
        </w:rPr>
        <w:t xml:space="preserve">aussi </w:t>
      </w:r>
      <w:r w:rsidR="004563FE" w:rsidRPr="00AB29AB">
        <w:rPr>
          <w:rFonts w:ascii="Cambria" w:hAnsi="Cambria"/>
          <w:b/>
          <w:sz w:val="22"/>
        </w:rPr>
        <w:t>la qu</w:t>
      </w:r>
      <w:r w:rsidR="00297057" w:rsidRPr="00AB29AB">
        <w:rPr>
          <w:rFonts w:ascii="Cambria" w:hAnsi="Cambria"/>
          <w:b/>
          <w:sz w:val="22"/>
        </w:rPr>
        <w:t>estion du</w:t>
      </w:r>
      <w:r w:rsidR="004563FE" w:rsidRPr="00AB29AB">
        <w:rPr>
          <w:rFonts w:ascii="Cambria" w:hAnsi="Cambria"/>
          <w:b/>
          <w:sz w:val="22"/>
        </w:rPr>
        <w:t xml:space="preserve"> </w:t>
      </w:r>
      <w:r w:rsidR="000F2F9F" w:rsidRPr="00AB29AB">
        <w:rPr>
          <w:rFonts w:ascii="Cambria" w:hAnsi="Cambria"/>
          <w:b/>
          <w:sz w:val="22"/>
        </w:rPr>
        <w:t>m</w:t>
      </w:r>
      <w:r w:rsidR="00FB3649" w:rsidRPr="00AB29AB">
        <w:rPr>
          <w:rFonts w:ascii="Cambria" w:hAnsi="Cambria"/>
          <w:b/>
          <w:sz w:val="22"/>
        </w:rPr>
        <w:t>odèle de retraite</w:t>
      </w:r>
      <w:r w:rsidR="00FB3649" w:rsidRPr="00AB29AB">
        <w:rPr>
          <w:rFonts w:ascii="Cambria" w:hAnsi="Cambria"/>
          <w:sz w:val="22"/>
        </w:rPr>
        <w:t xml:space="preserve"> </w:t>
      </w:r>
    </w:p>
    <w:p w:rsidR="007012A0" w:rsidRDefault="00297057" w:rsidP="00F84A1C">
      <w:pPr>
        <w:rPr>
          <w:rFonts w:ascii="Cambria" w:hAnsi="Cambria"/>
          <w:sz w:val="22"/>
        </w:rPr>
      </w:pPr>
      <w:r w:rsidRPr="00AB29AB">
        <w:rPr>
          <w:rFonts w:ascii="Cambria" w:hAnsi="Cambria"/>
          <w:sz w:val="22"/>
        </w:rPr>
        <w:t xml:space="preserve">Il doit </w:t>
      </w:r>
      <w:r w:rsidR="00F84A1C" w:rsidRPr="00AB29AB">
        <w:rPr>
          <w:rFonts w:ascii="Cambria" w:hAnsi="Cambria"/>
          <w:sz w:val="22"/>
        </w:rPr>
        <w:t xml:space="preserve">permettre </w:t>
      </w:r>
      <w:r w:rsidR="00731A0F" w:rsidRPr="00AB29AB">
        <w:rPr>
          <w:rFonts w:ascii="Cambria" w:hAnsi="Cambria"/>
          <w:sz w:val="22"/>
        </w:rPr>
        <w:t xml:space="preserve">d’obtenir </w:t>
      </w:r>
      <w:r w:rsidR="00F84A1C" w:rsidRPr="00AB29AB">
        <w:rPr>
          <w:rFonts w:ascii="Cambria" w:hAnsi="Cambria"/>
          <w:sz w:val="22"/>
        </w:rPr>
        <w:t>une pension convenable</w:t>
      </w:r>
      <w:r w:rsidR="00731A0F" w:rsidRPr="00AB29AB">
        <w:rPr>
          <w:rFonts w:ascii="Cambria" w:hAnsi="Cambria"/>
          <w:sz w:val="22"/>
        </w:rPr>
        <w:t>,</w:t>
      </w:r>
      <w:r w:rsidRPr="00AB29AB">
        <w:rPr>
          <w:rFonts w:ascii="Cambria" w:hAnsi="Cambria"/>
          <w:sz w:val="22"/>
        </w:rPr>
        <w:t xml:space="preserve"> ce qui </w:t>
      </w:r>
      <w:r w:rsidR="00872038" w:rsidRPr="00AB29AB">
        <w:rPr>
          <w:rFonts w:ascii="Cambria" w:hAnsi="Cambria"/>
          <w:sz w:val="22"/>
        </w:rPr>
        <w:t xml:space="preserve">signifie </w:t>
      </w:r>
      <w:r w:rsidR="003D4F03" w:rsidRPr="00AB29AB">
        <w:rPr>
          <w:rFonts w:ascii="Cambria" w:hAnsi="Cambria"/>
          <w:sz w:val="22"/>
        </w:rPr>
        <w:t xml:space="preserve">déjà </w:t>
      </w:r>
      <w:r w:rsidRPr="00AB29AB">
        <w:rPr>
          <w:rFonts w:ascii="Cambria" w:hAnsi="Cambria"/>
          <w:sz w:val="22"/>
        </w:rPr>
        <w:t xml:space="preserve">qu’il </w:t>
      </w:r>
      <w:r w:rsidR="007B0A71" w:rsidRPr="00AB29AB">
        <w:rPr>
          <w:rFonts w:ascii="Cambria" w:hAnsi="Cambria"/>
          <w:sz w:val="22"/>
        </w:rPr>
        <w:t>faut</w:t>
      </w:r>
      <w:r w:rsidRPr="00AB29AB">
        <w:rPr>
          <w:rFonts w:ascii="Cambria" w:hAnsi="Cambria"/>
          <w:sz w:val="22"/>
        </w:rPr>
        <w:t xml:space="preserve"> diminuer</w:t>
      </w:r>
      <w:r w:rsidR="00797411" w:rsidRPr="00AB29AB">
        <w:rPr>
          <w:rFonts w:ascii="Cambria" w:hAnsi="Cambria"/>
          <w:sz w:val="22"/>
        </w:rPr>
        <w:t xml:space="preserve"> </w:t>
      </w:r>
      <w:r w:rsidRPr="00AB29AB">
        <w:rPr>
          <w:rFonts w:ascii="Cambria" w:hAnsi="Cambria"/>
          <w:sz w:val="22"/>
        </w:rPr>
        <w:t xml:space="preserve">la </w:t>
      </w:r>
      <w:r w:rsidR="00FB3649" w:rsidRPr="00AB29AB">
        <w:rPr>
          <w:rFonts w:ascii="Cambria" w:hAnsi="Cambria"/>
          <w:sz w:val="22"/>
        </w:rPr>
        <w:t xml:space="preserve">durée de </w:t>
      </w:r>
      <w:r w:rsidRPr="00AB29AB">
        <w:rPr>
          <w:rFonts w:ascii="Cambria" w:hAnsi="Cambria"/>
          <w:sz w:val="22"/>
        </w:rPr>
        <w:t>cotisation exigée</w:t>
      </w:r>
      <w:r w:rsidR="003C6001" w:rsidRPr="00AB29AB">
        <w:rPr>
          <w:rFonts w:ascii="Cambria" w:hAnsi="Cambria"/>
          <w:sz w:val="22"/>
        </w:rPr>
        <w:t xml:space="preserve"> pour une pension à taux plein,</w:t>
      </w:r>
      <w:r w:rsidR="00731A0F" w:rsidRPr="00AB29AB">
        <w:rPr>
          <w:rFonts w:ascii="Cambria" w:hAnsi="Cambria"/>
          <w:sz w:val="22"/>
        </w:rPr>
        <w:t> </w:t>
      </w:r>
      <w:r w:rsidR="003D4F03" w:rsidRPr="00AB29AB">
        <w:rPr>
          <w:rFonts w:ascii="Cambria" w:hAnsi="Cambria"/>
          <w:sz w:val="22"/>
        </w:rPr>
        <w:t>de manière à</w:t>
      </w:r>
      <w:r w:rsidRPr="00AB29AB">
        <w:rPr>
          <w:rFonts w:ascii="Cambria" w:hAnsi="Cambria"/>
          <w:sz w:val="22"/>
        </w:rPr>
        <w:t xml:space="preserve"> </w:t>
      </w:r>
      <w:r w:rsidR="00731A0F" w:rsidRPr="00AB29AB">
        <w:rPr>
          <w:rFonts w:ascii="Cambria" w:hAnsi="Cambria"/>
          <w:sz w:val="22"/>
        </w:rPr>
        <w:t xml:space="preserve">rapprocher </w:t>
      </w:r>
      <w:r w:rsidR="007012A0">
        <w:rPr>
          <w:rFonts w:ascii="Cambria" w:hAnsi="Cambria"/>
          <w:sz w:val="22"/>
        </w:rPr>
        <w:t xml:space="preserve">cette durée </w:t>
      </w:r>
      <w:r w:rsidR="00731A0F" w:rsidRPr="00AB29AB">
        <w:rPr>
          <w:rFonts w:ascii="Cambria" w:hAnsi="Cambria"/>
          <w:sz w:val="22"/>
        </w:rPr>
        <w:t>de ce</w:t>
      </w:r>
      <w:r w:rsidR="007012A0">
        <w:rPr>
          <w:rFonts w:ascii="Cambria" w:hAnsi="Cambria"/>
          <w:sz w:val="22"/>
        </w:rPr>
        <w:t>lle</w:t>
      </w:r>
      <w:r w:rsidR="00731A0F" w:rsidRPr="00AB29AB">
        <w:rPr>
          <w:rFonts w:ascii="Cambria" w:hAnsi="Cambria"/>
          <w:sz w:val="22"/>
        </w:rPr>
        <w:t xml:space="preserve"> qui est réalisé</w:t>
      </w:r>
      <w:r w:rsidR="007012A0">
        <w:rPr>
          <w:rFonts w:ascii="Cambria" w:hAnsi="Cambria"/>
          <w:sz w:val="22"/>
        </w:rPr>
        <w:t>e</w:t>
      </w:r>
      <w:r w:rsidRPr="00AB29AB">
        <w:rPr>
          <w:rFonts w:ascii="Cambria" w:hAnsi="Cambria"/>
          <w:sz w:val="22"/>
        </w:rPr>
        <w:t xml:space="preserve"> en moyenne. </w:t>
      </w:r>
      <w:r w:rsidR="003C6001" w:rsidRPr="00AB29AB">
        <w:rPr>
          <w:rFonts w:ascii="Cambria" w:hAnsi="Cambria"/>
          <w:sz w:val="22"/>
        </w:rPr>
        <w:t xml:space="preserve">L’inverse donc des réformes passées. </w:t>
      </w:r>
    </w:p>
    <w:p w:rsidR="003D4F03" w:rsidRPr="00AB29AB" w:rsidRDefault="00297057" w:rsidP="00F84A1C">
      <w:pPr>
        <w:rPr>
          <w:rFonts w:ascii="Cambria" w:hAnsi="Cambria"/>
          <w:sz w:val="22"/>
        </w:rPr>
      </w:pPr>
      <w:r w:rsidRPr="00AB29AB">
        <w:rPr>
          <w:rFonts w:ascii="Cambria" w:hAnsi="Cambria"/>
          <w:sz w:val="22"/>
        </w:rPr>
        <w:t>L</w:t>
      </w:r>
      <w:r w:rsidR="007B0A71" w:rsidRPr="00AB29AB">
        <w:rPr>
          <w:rFonts w:ascii="Cambria" w:hAnsi="Cambria"/>
          <w:sz w:val="22"/>
        </w:rPr>
        <w:t xml:space="preserve">a durée exigée </w:t>
      </w:r>
      <w:r w:rsidR="003D4F03" w:rsidRPr="00AB29AB">
        <w:rPr>
          <w:rFonts w:ascii="Cambria" w:hAnsi="Cambria"/>
          <w:sz w:val="22"/>
        </w:rPr>
        <w:t xml:space="preserve">deviendra de plus en plus difficile à </w:t>
      </w:r>
      <w:r w:rsidR="007012A0">
        <w:rPr>
          <w:rFonts w:ascii="Cambria" w:hAnsi="Cambria"/>
          <w:sz w:val="22"/>
        </w:rPr>
        <w:t>atteindre</w:t>
      </w:r>
      <w:r w:rsidR="003D4F03" w:rsidRPr="00AB29AB">
        <w:rPr>
          <w:rFonts w:ascii="Cambria" w:hAnsi="Cambria"/>
          <w:sz w:val="22"/>
        </w:rPr>
        <w:t xml:space="preserve">, </w:t>
      </w:r>
      <w:r w:rsidR="00731A0F" w:rsidRPr="00AB29AB">
        <w:rPr>
          <w:rFonts w:ascii="Cambria" w:hAnsi="Cambria"/>
          <w:sz w:val="22"/>
        </w:rPr>
        <w:t xml:space="preserve">car les jeunes entrent plus tardivement le marché du travail, </w:t>
      </w:r>
      <w:r w:rsidR="003C6001" w:rsidRPr="00AB29AB">
        <w:rPr>
          <w:rFonts w:ascii="Cambria" w:hAnsi="Cambria"/>
          <w:sz w:val="22"/>
        </w:rPr>
        <w:t xml:space="preserve">et </w:t>
      </w:r>
      <w:r w:rsidR="00731A0F" w:rsidRPr="00AB29AB">
        <w:rPr>
          <w:rFonts w:ascii="Cambria" w:hAnsi="Cambria"/>
          <w:sz w:val="22"/>
        </w:rPr>
        <w:t xml:space="preserve">à l’autre bout, les employeurs continuent de se débarrasser </w:t>
      </w:r>
      <w:r w:rsidR="00D90A68" w:rsidRPr="00AB29AB">
        <w:rPr>
          <w:rFonts w:ascii="Cambria" w:hAnsi="Cambria"/>
          <w:sz w:val="22"/>
        </w:rPr>
        <w:t xml:space="preserve">des séniors. </w:t>
      </w:r>
      <w:r w:rsidR="003D4F03" w:rsidRPr="00AB29AB">
        <w:rPr>
          <w:rFonts w:ascii="Cambria" w:hAnsi="Cambria"/>
          <w:sz w:val="22"/>
        </w:rPr>
        <w:t>Pour la génération née en 1946, l</w:t>
      </w:r>
      <w:r w:rsidR="00D90A68" w:rsidRPr="00AB29AB">
        <w:rPr>
          <w:rFonts w:ascii="Cambria" w:hAnsi="Cambria"/>
          <w:sz w:val="22"/>
        </w:rPr>
        <w:t xml:space="preserve">a </w:t>
      </w:r>
      <w:r w:rsidR="003D4F03" w:rsidRPr="00AB29AB">
        <w:rPr>
          <w:rFonts w:ascii="Cambria" w:hAnsi="Cambria"/>
          <w:sz w:val="22"/>
        </w:rPr>
        <w:t xml:space="preserve">durée moyenne de </w:t>
      </w:r>
      <w:r w:rsidR="00D90A68" w:rsidRPr="00AB29AB">
        <w:rPr>
          <w:rFonts w:ascii="Cambria" w:hAnsi="Cambria"/>
          <w:sz w:val="22"/>
        </w:rPr>
        <w:t xml:space="preserve">carrière </w:t>
      </w:r>
      <w:r w:rsidR="003D4F03" w:rsidRPr="00AB29AB">
        <w:rPr>
          <w:rFonts w:ascii="Cambria" w:hAnsi="Cambria"/>
          <w:sz w:val="22"/>
        </w:rPr>
        <w:t>cotisée</w:t>
      </w:r>
      <w:r w:rsidR="00D90A68" w:rsidRPr="00AB29AB">
        <w:rPr>
          <w:rFonts w:ascii="Cambria" w:hAnsi="Cambria"/>
          <w:sz w:val="22"/>
        </w:rPr>
        <w:t xml:space="preserve"> </w:t>
      </w:r>
      <w:r w:rsidR="003C6001" w:rsidRPr="00AB29AB">
        <w:rPr>
          <w:rFonts w:ascii="Cambria" w:hAnsi="Cambria"/>
          <w:sz w:val="22"/>
        </w:rPr>
        <w:t>n’est ainsi que de</w:t>
      </w:r>
      <w:r w:rsidR="00D90A68" w:rsidRPr="00AB29AB">
        <w:rPr>
          <w:rFonts w:ascii="Cambria" w:hAnsi="Cambria"/>
          <w:sz w:val="22"/>
        </w:rPr>
        <w:t xml:space="preserve"> 32,5 an</w:t>
      </w:r>
      <w:r w:rsidR="003C6001" w:rsidRPr="00AB29AB">
        <w:rPr>
          <w:rFonts w:ascii="Cambria" w:hAnsi="Cambria"/>
          <w:sz w:val="22"/>
        </w:rPr>
        <w:t xml:space="preserve">s, </w:t>
      </w:r>
      <w:r w:rsidR="003D4F03" w:rsidRPr="00AB29AB">
        <w:rPr>
          <w:rFonts w:ascii="Cambria" w:hAnsi="Cambria"/>
          <w:sz w:val="22"/>
        </w:rPr>
        <w:t>la durée validée est de</w:t>
      </w:r>
      <w:r w:rsidR="003C6001" w:rsidRPr="00AB29AB">
        <w:rPr>
          <w:rFonts w:ascii="Cambria" w:hAnsi="Cambria"/>
          <w:sz w:val="22"/>
        </w:rPr>
        <w:t xml:space="preserve"> 37, 5 ans (</w:t>
      </w:r>
      <w:r w:rsidR="003D4F03" w:rsidRPr="00AB29AB">
        <w:rPr>
          <w:rFonts w:ascii="Cambria" w:hAnsi="Cambria"/>
          <w:sz w:val="22"/>
        </w:rPr>
        <w:t xml:space="preserve">et </w:t>
      </w:r>
      <w:r w:rsidR="003C6001" w:rsidRPr="00AB29AB">
        <w:rPr>
          <w:rFonts w:ascii="Cambria" w:hAnsi="Cambria"/>
          <w:sz w:val="22"/>
        </w:rPr>
        <w:t xml:space="preserve">pour les femmes, seulement </w:t>
      </w:r>
      <w:r w:rsidR="003D4F03" w:rsidRPr="00AB29AB">
        <w:rPr>
          <w:rFonts w:ascii="Cambria" w:hAnsi="Cambria"/>
          <w:sz w:val="22"/>
        </w:rPr>
        <w:t xml:space="preserve">de </w:t>
      </w:r>
      <w:r w:rsidR="003C6001" w:rsidRPr="00AB29AB">
        <w:rPr>
          <w:rFonts w:ascii="Cambria" w:hAnsi="Cambria"/>
          <w:sz w:val="22"/>
        </w:rPr>
        <w:t>36 ans), con</w:t>
      </w:r>
      <w:r w:rsidR="003D4F03" w:rsidRPr="00AB29AB">
        <w:rPr>
          <w:rFonts w:ascii="Cambria" w:hAnsi="Cambria"/>
          <w:sz w:val="22"/>
        </w:rPr>
        <w:t>tre une durée exigée de 40 ans.</w:t>
      </w:r>
      <w:r w:rsidR="00B87647" w:rsidRPr="00AB29AB">
        <w:rPr>
          <w:rFonts w:ascii="Cambria" w:hAnsi="Cambria"/>
          <w:sz w:val="22"/>
        </w:rPr>
        <w:t xml:space="preserve"> </w:t>
      </w:r>
    </w:p>
    <w:p w:rsidR="00FB4ADB" w:rsidRPr="00AB29AB" w:rsidRDefault="003D4F03" w:rsidP="00F84A1C">
      <w:pPr>
        <w:rPr>
          <w:rFonts w:ascii="Cambria" w:hAnsi="Cambria"/>
          <w:sz w:val="22"/>
        </w:rPr>
      </w:pPr>
      <w:r w:rsidRPr="00AB29AB">
        <w:rPr>
          <w:rFonts w:ascii="Cambria" w:hAnsi="Cambria"/>
          <w:sz w:val="22"/>
        </w:rPr>
        <w:t>Il est nécessaire aussi de modifier le</w:t>
      </w:r>
      <w:r w:rsidR="00B87647" w:rsidRPr="00AB29AB">
        <w:rPr>
          <w:rFonts w:ascii="Cambria" w:hAnsi="Cambria"/>
          <w:sz w:val="22"/>
        </w:rPr>
        <w:t xml:space="preserve"> </w:t>
      </w:r>
      <w:r w:rsidR="00FB3649" w:rsidRPr="00AB29AB">
        <w:rPr>
          <w:rFonts w:ascii="Cambria" w:hAnsi="Cambria"/>
          <w:sz w:val="22"/>
        </w:rPr>
        <w:t xml:space="preserve">calcul </w:t>
      </w:r>
      <w:r w:rsidR="00F84A1C" w:rsidRPr="00AB29AB">
        <w:rPr>
          <w:rFonts w:ascii="Cambria" w:hAnsi="Cambria"/>
          <w:sz w:val="22"/>
        </w:rPr>
        <w:t xml:space="preserve">de </w:t>
      </w:r>
      <w:r w:rsidRPr="00AB29AB">
        <w:rPr>
          <w:rFonts w:ascii="Cambria" w:hAnsi="Cambria"/>
          <w:sz w:val="22"/>
        </w:rPr>
        <w:t xml:space="preserve">la </w:t>
      </w:r>
      <w:r w:rsidR="000F2F9F" w:rsidRPr="00AB29AB">
        <w:rPr>
          <w:rFonts w:ascii="Cambria" w:hAnsi="Cambria"/>
          <w:sz w:val="22"/>
        </w:rPr>
        <w:t xml:space="preserve">pension : </w:t>
      </w:r>
      <w:r w:rsidR="00797411" w:rsidRPr="00AB29AB">
        <w:rPr>
          <w:rFonts w:ascii="Cambria" w:hAnsi="Cambria"/>
          <w:sz w:val="22"/>
        </w:rPr>
        <w:t>j</w:t>
      </w:r>
      <w:r w:rsidR="00B87647" w:rsidRPr="00AB29AB">
        <w:rPr>
          <w:rFonts w:ascii="Cambria" w:hAnsi="Cambria"/>
          <w:sz w:val="22"/>
        </w:rPr>
        <w:t>’y reviens ensuite</w:t>
      </w:r>
      <w:r w:rsidRPr="00AB29AB">
        <w:rPr>
          <w:rFonts w:ascii="Cambria" w:hAnsi="Cambria"/>
          <w:sz w:val="22"/>
        </w:rPr>
        <w:t>.</w:t>
      </w:r>
    </w:p>
    <w:p w:rsidR="00B87647" w:rsidRPr="00AB29AB" w:rsidRDefault="00B87647" w:rsidP="00B87647">
      <w:pPr>
        <w:widowControl w:val="0"/>
        <w:autoSpaceDE w:val="0"/>
        <w:autoSpaceDN w:val="0"/>
        <w:adjustRightInd w:val="0"/>
        <w:rPr>
          <w:rFonts w:ascii="Cambria" w:hAnsi="Cambria" w:cs="Helvetica"/>
          <w:b/>
          <w:sz w:val="22"/>
          <w:szCs w:val="28"/>
        </w:rPr>
      </w:pPr>
    </w:p>
    <w:p w:rsidR="00AB29AB" w:rsidRPr="00AB29AB" w:rsidRDefault="00B87647" w:rsidP="00B87647">
      <w:pPr>
        <w:widowControl w:val="0"/>
        <w:autoSpaceDE w:val="0"/>
        <w:autoSpaceDN w:val="0"/>
        <w:adjustRightInd w:val="0"/>
        <w:rPr>
          <w:rFonts w:ascii="Cambria" w:hAnsi="Cambria" w:cs="Helvetica"/>
          <w:sz w:val="22"/>
          <w:szCs w:val="28"/>
        </w:rPr>
      </w:pPr>
      <w:r w:rsidRPr="00AB29AB">
        <w:rPr>
          <w:rFonts w:ascii="Cambria" w:hAnsi="Cambria" w:cs="Helvetica"/>
          <w:b/>
          <w:sz w:val="22"/>
          <w:szCs w:val="28"/>
        </w:rPr>
        <w:sym w:font="Wingdings" w:char="F0E8"/>
      </w:r>
      <w:r w:rsidRPr="00AB29AB">
        <w:rPr>
          <w:rFonts w:ascii="Cambria" w:hAnsi="Cambria" w:cs="Helvetica"/>
          <w:b/>
          <w:sz w:val="22"/>
          <w:szCs w:val="28"/>
        </w:rPr>
        <w:t xml:space="preserve"> </w:t>
      </w:r>
      <w:r w:rsidR="003D4F03" w:rsidRPr="00AB29AB">
        <w:rPr>
          <w:rFonts w:ascii="Cambria" w:hAnsi="Cambria" w:cs="Helvetica"/>
          <w:sz w:val="22"/>
          <w:szCs w:val="28"/>
        </w:rPr>
        <w:t>L’</w:t>
      </w:r>
      <w:r w:rsidRPr="00AB29AB">
        <w:rPr>
          <w:rFonts w:ascii="Cambria" w:hAnsi="Cambria" w:cs="Helvetica"/>
          <w:sz w:val="22"/>
          <w:szCs w:val="28"/>
        </w:rPr>
        <w:t>idée</w:t>
      </w:r>
      <w:r w:rsidR="003D4F03" w:rsidRPr="00AB29AB">
        <w:rPr>
          <w:rFonts w:ascii="Cambria" w:hAnsi="Cambria" w:cs="Helvetica"/>
          <w:sz w:val="22"/>
          <w:szCs w:val="28"/>
        </w:rPr>
        <w:t xml:space="preserve"> est de</w:t>
      </w:r>
      <w:r w:rsidR="007012A0">
        <w:rPr>
          <w:rFonts w:ascii="Cambria" w:hAnsi="Cambria" w:cs="Helvetica"/>
          <w:sz w:val="22"/>
          <w:szCs w:val="28"/>
        </w:rPr>
        <w:t xml:space="preserve"> faire en sorte que toute personne, et particulièrement toute femme, puisse</w:t>
      </w:r>
      <w:r w:rsidR="00DF30B8">
        <w:rPr>
          <w:rFonts w:ascii="Cambria" w:hAnsi="Cambria" w:cs="Helvetica"/>
          <w:sz w:val="22"/>
          <w:szCs w:val="28"/>
        </w:rPr>
        <w:t xml:space="preserve"> se constituer </w:t>
      </w:r>
      <w:r w:rsidRPr="00AB29AB">
        <w:rPr>
          <w:rFonts w:ascii="Cambria" w:hAnsi="Cambria" w:cs="Helvetica"/>
          <w:b/>
          <w:sz w:val="22"/>
          <w:szCs w:val="28"/>
        </w:rPr>
        <w:t>un droit propre à une pension suffisante</w:t>
      </w:r>
      <w:r w:rsidR="003D4F03" w:rsidRPr="00AB29AB">
        <w:rPr>
          <w:rFonts w:ascii="Cambria" w:hAnsi="Cambria" w:cs="Helvetica"/>
          <w:b/>
          <w:sz w:val="22"/>
          <w:szCs w:val="28"/>
        </w:rPr>
        <w:t xml:space="preserve">, </w:t>
      </w:r>
      <w:r w:rsidRPr="00AB29AB">
        <w:rPr>
          <w:rFonts w:ascii="Cambria" w:hAnsi="Cambria" w:cs="Helvetica"/>
          <w:sz w:val="22"/>
          <w:szCs w:val="28"/>
        </w:rPr>
        <w:t xml:space="preserve">sans </w:t>
      </w:r>
      <w:r w:rsidR="003D4F03" w:rsidRPr="00AB29AB">
        <w:rPr>
          <w:rFonts w:ascii="Cambria" w:hAnsi="Cambria" w:cs="Helvetica"/>
          <w:sz w:val="22"/>
          <w:szCs w:val="28"/>
        </w:rPr>
        <w:t>avoir à dépendre d’un conjoint. A</w:t>
      </w:r>
      <w:r w:rsidRPr="00AB29AB">
        <w:rPr>
          <w:rFonts w:ascii="Cambria" w:hAnsi="Cambria" w:cs="Helvetica"/>
          <w:sz w:val="22"/>
          <w:szCs w:val="28"/>
        </w:rPr>
        <w:t xml:space="preserve">ttention à ne pas </w:t>
      </w:r>
      <w:r w:rsidR="00AB29AB" w:rsidRPr="00AB29AB">
        <w:rPr>
          <w:rFonts w:ascii="Cambria" w:hAnsi="Cambria" w:cs="Helvetica"/>
          <w:sz w:val="22"/>
          <w:szCs w:val="28"/>
        </w:rPr>
        <w:t>considérer</w:t>
      </w:r>
      <w:r w:rsidRPr="00AB29AB">
        <w:rPr>
          <w:rFonts w:ascii="Cambria" w:hAnsi="Cambria" w:cs="Helvetica"/>
          <w:sz w:val="22"/>
          <w:szCs w:val="28"/>
        </w:rPr>
        <w:t xml:space="preserve"> la </w:t>
      </w:r>
      <w:r w:rsidR="003D4F03" w:rsidRPr="00AB29AB">
        <w:rPr>
          <w:rFonts w:ascii="Cambria" w:hAnsi="Cambria" w:cs="Helvetica"/>
          <w:sz w:val="22"/>
          <w:szCs w:val="28"/>
        </w:rPr>
        <w:t xml:space="preserve">pension de </w:t>
      </w:r>
      <w:r w:rsidRPr="00AB29AB">
        <w:rPr>
          <w:rFonts w:ascii="Cambria" w:hAnsi="Cambria" w:cs="Helvetica"/>
          <w:sz w:val="22"/>
          <w:szCs w:val="28"/>
        </w:rPr>
        <w:t xml:space="preserve">réversion, </w:t>
      </w:r>
      <w:r w:rsidR="003D4F03" w:rsidRPr="00AB29AB">
        <w:rPr>
          <w:rFonts w:ascii="Cambria" w:hAnsi="Cambria" w:cs="Helvetica"/>
          <w:sz w:val="22"/>
          <w:szCs w:val="28"/>
        </w:rPr>
        <w:t xml:space="preserve">droit </w:t>
      </w:r>
      <w:r w:rsidRPr="00AB29AB">
        <w:rPr>
          <w:rFonts w:ascii="Cambria" w:hAnsi="Cambria" w:cs="Helvetica"/>
          <w:sz w:val="22"/>
          <w:szCs w:val="28"/>
        </w:rPr>
        <w:t>dérivé</w:t>
      </w:r>
      <w:r w:rsidR="00DF30B8">
        <w:rPr>
          <w:rFonts w:ascii="Cambria" w:hAnsi="Cambria" w:cs="Helvetica"/>
          <w:sz w:val="22"/>
          <w:szCs w:val="28"/>
        </w:rPr>
        <w:t xml:space="preserve"> du statut conjugal, </w:t>
      </w:r>
      <w:r w:rsidRPr="00AB29AB">
        <w:rPr>
          <w:rFonts w:ascii="Cambria" w:hAnsi="Cambria" w:cs="Helvetica"/>
          <w:sz w:val="22"/>
          <w:szCs w:val="28"/>
        </w:rPr>
        <w:t xml:space="preserve">comme une solution acceptable pour </w:t>
      </w:r>
      <w:r w:rsidR="00AB29AB" w:rsidRPr="00AB29AB">
        <w:rPr>
          <w:rFonts w:ascii="Cambria" w:hAnsi="Cambria" w:cs="Helvetica"/>
          <w:sz w:val="22"/>
          <w:szCs w:val="28"/>
        </w:rPr>
        <w:t xml:space="preserve">assurer la vieillesse </w:t>
      </w:r>
      <w:r w:rsidR="003D4F03" w:rsidRPr="00AB29AB">
        <w:rPr>
          <w:rFonts w:ascii="Cambria" w:hAnsi="Cambria" w:cs="Helvetica"/>
          <w:sz w:val="22"/>
          <w:szCs w:val="28"/>
        </w:rPr>
        <w:t>des femmes</w:t>
      </w:r>
      <w:r w:rsidRPr="00AB29AB">
        <w:rPr>
          <w:rFonts w:ascii="Cambria" w:hAnsi="Cambria" w:cs="Helvetica"/>
          <w:sz w:val="22"/>
          <w:szCs w:val="28"/>
        </w:rPr>
        <w:t xml:space="preserve"> au foyer</w:t>
      </w:r>
      <w:r w:rsidR="003D4F03" w:rsidRPr="00AB29AB">
        <w:rPr>
          <w:rFonts w:ascii="Cambria" w:hAnsi="Cambria" w:cs="Helvetica"/>
          <w:sz w:val="22"/>
          <w:szCs w:val="28"/>
        </w:rPr>
        <w:t xml:space="preserve">. </w:t>
      </w:r>
      <w:r w:rsidR="00AB29AB" w:rsidRPr="00AB29AB">
        <w:rPr>
          <w:rFonts w:ascii="Cambria" w:hAnsi="Cambria" w:cs="Helvetica"/>
          <w:sz w:val="22"/>
          <w:szCs w:val="28"/>
        </w:rPr>
        <w:t>L’émancipation passe par l’autonomie financière, c’est</w:t>
      </w:r>
      <w:r w:rsidR="00DF30B8">
        <w:rPr>
          <w:rFonts w:ascii="Cambria" w:hAnsi="Cambria" w:cs="Helvetica"/>
          <w:sz w:val="22"/>
          <w:szCs w:val="28"/>
        </w:rPr>
        <w:t>-à-dire par un emploi rémunéré qui ouvrira le droit direct à une pension.</w:t>
      </w:r>
    </w:p>
    <w:p w:rsidR="00B87647" w:rsidRPr="00AB29AB" w:rsidRDefault="00AB29AB" w:rsidP="00B87647">
      <w:pPr>
        <w:widowControl w:val="0"/>
        <w:autoSpaceDE w:val="0"/>
        <w:autoSpaceDN w:val="0"/>
        <w:adjustRightInd w:val="0"/>
        <w:rPr>
          <w:rFonts w:ascii="Cambria" w:hAnsi="Cambria" w:cs="Helvetica"/>
          <w:b/>
          <w:sz w:val="22"/>
          <w:szCs w:val="28"/>
        </w:rPr>
      </w:pPr>
      <w:r w:rsidRPr="00AB29AB">
        <w:rPr>
          <w:rFonts w:ascii="Cambria" w:hAnsi="Cambria" w:cs="Helvetica"/>
          <w:sz w:val="22"/>
          <w:szCs w:val="28"/>
        </w:rPr>
        <w:t xml:space="preserve">La pension de réversion </w:t>
      </w:r>
      <w:r w:rsidR="00DF30B8">
        <w:rPr>
          <w:rFonts w:ascii="Cambria" w:hAnsi="Cambria" w:cs="Helvetica"/>
          <w:sz w:val="22"/>
          <w:szCs w:val="28"/>
        </w:rPr>
        <w:t>assure</w:t>
      </w:r>
      <w:r w:rsidRPr="00AB29AB">
        <w:rPr>
          <w:rFonts w:ascii="Cambria" w:hAnsi="Cambria" w:cs="Helvetica"/>
          <w:sz w:val="22"/>
          <w:szCs w:val="28"/>
        </w:rPr>
        <w:t xml:space="preserve"> la continuité de niveau de vie pour un couple de retraité·es après le décès de l’un·e des deux conjoints.</w:t>
      </w:r>
    </w:p>
    <w:p w:rsidR="00B87647" w:rsidRPr="00AB29AB" w:rsidRDefault="00B87647" w:rsidP="00BF5BF6">
      <w:pPr>
        <w:rPr>
          <w:rFonts w:ascii="Cambria" w:hAnsi="Cambria" w:cs="Helvetica"/>
          <w:sz w:val="22"/>
          <w:szCs w:val="28"/>
        </w:rPr>
      </w:pPr>
    </w:p>
    <w:p w:rsidR="00FB3649" w:rsidRPr="00AB29AB" w:rsidRDefault="00FB3649" w:rsidP="00BF5BF6">
      <w:pPr>
        <w:rPr>
          <w:rFonts w:ascii="Cambria" w:hAnsi="Cambria" w:cs="Helvetica"/>
          <w:sz w:val="22"/>
          <w:szCs w:val="28"/>
        </w:rPr>
      </w:pPr>
    </w:p>
    <w:p w:rsidR="00EE2E50" w:rsidRPr="00AB29AB" w:rsidRDefault="00FB3649" w:rsidP="00BF5BF6">
      <w:pPr>
        <w:rPr>
          <w:rFonts w:ascii="Cambria" w:hAnsi="Cambria" w:cs="Helvetica"/>
          <w:b/>
          <w:sz w:val="22"/>
          <w:szCs w:val="28"/>
        </w:rPr>
      </w:pPr>
      <w:r w:rsidRPr="00AB29AB">
        <w:rPr>
          <w:rFonts w:ascii="Cambria" w:hAnsi="Cambria" w:cs="Helvetica"/>
          <w:b/>
          <w:sz w:val="22"/>
          <w:szCs w:val="28"/>
        </w:rPr>
        <w:t xml:space="preserve">Concrètement, </w:t>
      </w:r>
      <w:r w:rsidR="00F84A1C" w:rsidRPr="00AB29AB">
        <w:rPr>
          <w:rFonts w:ascii="Cambria" w:hAnsi="Cambria" w:cs="Helvetica"/>
          <w:b/>
          <w:sz w:val="22"/>
          <w:szCs w:val="28"/>
        </w:rPr>
        <w:t>pour ré</w:t>
      </w:r>
      <w:r w:rsidR="00AB29AB" w:rsidRPr="00AB29AB">
        <w:rPr>
          <w:rFonts w:ascii="Cambria" w:hAnsi="Cambria" w:cs="Helvetica"/>
          <w:b/>
          <w:sz w:val="22"/>
          <w:szCs w:val="28"/>
        </w:rPr>
        <w:t>duire les inégalités</w:t>
      </w:r>
      <w:r w:rsidR="00F84A1C" w:rsidRPr="00AB29AB">
        <w:rPr>
          <w:rFonts w:ascii="Cambria" w:hAnsi="Cambria" w:cs="Helvetica"/>
          <w:b/>
          <w:sz w:val="22"/>
          <w:szCs w:val="28"/>
        </w:rPr>
        <w:t xml:space="preserve"> :</w:t>
      </w:r>
    </w:p>
    <w:p w:rsidR="00FB3649" w:rsidRPr="00AB29AB" w:rsidRDefault="00A335AD" w:rsidP="00AB29AB">
      <w:pPr>
        <w:pStyle w:val="Paragraphedeliste"/>
        <w:widowControl w:val="0"/>
        <w:numPr>
          <w:ilvl w:val="0"/>
          <w:numId w:val="13"/>
        </w:numPr>
        <w:autoSpaceDE w:val="0"/>
        <w:autoSpaceDN w:val="0"/>
        <w:adjustRightInd w:val="0"/>
        <w:rPr>
          <w:rFonts w:ascii="Cambria" w:hAnsi="Cambria" w:cs="Times New Roman"/>
          <w:b/>
          <w:sz w:val="22"/>
        </w:rPr>
      </w:pPr>
      <w:r w:rsidRPr="00440E99">
        <w:rPr>
          <w:rFonts w:ascii="Cambria" w:hAnsi="Cambria" w:cs="Times New Roman"/>
          <w:sz w:val="22"/>
        </w:rPr>
        <w:t>Pour rappel</w:t>
      </w:r>
      <w:r w:rsidR="00AB29AB" w:rsidRPr="00AB29AB">
        <w:rPr>
          <w:rFonts w:ascii="Cambria" w:hAnsi="Cambria" w:cs="Times New Roman"/>
          <w:b/>
          <w:sz w:val="22"/>
        </w:rPr>
        <w:t>,</w:t>
      </w:r>
      <w:r w:rsidR="00F84A1C" w:rsidRPr="00AB29AB">
        <w:rPr>
          <w:rFonts w:ascii="Cambria" w:hAnsi="Cambria" w:cs="Times New Roman"/>
          <w:b/>
          <w:sz w:val="22"/>
        </w:rPr>
        <w:t xml:space="preserve"> </w:t>
      </w:r>
      <w:r w:rsidR="00C828E1" w:rsidRPr="00AB29AB">
        <w:rPr>
          <w:rFonts w:ascii="Cambria" w:hAnsi="Cambria" w:cs="Times New Roman"/>
          <w:b/>
          <w:sz w:val="22"/>
        </w:rPr>
        <w:t xml:space="preserve">agir en amont </w:t>
      </w:r>
      <w:r w:rsidR="00B72277" w:rsidRPr="00AB29AB">
        <w:rPr>
          <w:rFonts w:ascii="Cambria" w:hAnsi="Cambria" w:cs="Times New Roman"/>
          <w:b/>
          <w:sz w:val="22"/>
        </w:rPr>
        <w:t>de la retraite</w:t>
      </w:r>
      <w:r w:rsidR="00AB29AB" w:rsidRPr="00AB29AB">
        <w:rPr>
          <w:rFonts w:ascii="Cambria" w:hAnsi="Cambria" w:cs="Times New Roman"/>
          <w:b/>
          <w:sz w:val="22"/>
        </w:rPr>
        <w:t xml:space="preserve"> </w:t>
      </w:r>
      <w:r w:rsidR="00AB29AB" w:rsidRPr="00AB29AB">
        <w:rPr>
          <w:rFonts w:ascii="Cambria" w:hAnsi="Cambria" w:cs="Times New Roman"/>
          <w:sz w:val="22"/>
        </w:rPr>
        <w:t xml:space="preserve">en visant à </w:t>
      </w:r>
      <w:r w:rsidR="00C828E1" w:rsidRPr="00AB29AB">
        <w:rPr>
          <w:rFonts w:ascii="Cambria" w:hAnsi="Cambria" w:cs="Times New Roman"/>
          <w:sz w:val="22"/>
        </w:rPr>
        <w:t>supprimer</w:t>
      </w:r>
      <w:r w:rsidR="00AB29AB" w:rsidRPr="00AB29AB">
        <w:rPr>
          <w:rFonts w:ascii="Cambria" w:hAnsi="Cambria" w:cs="Times New Roman"/>
          <w:sz w:val="22"/>
        </w:rPr>
        <w:t xml:space="preserve"> les inégalité</w:t>
      </w:r>
      <w:r w:rsidR="001D2994" w:rsidRPr="00AB29AB">
        <w:rPr>
          <w:rFonts w:ascii="Cambria" w:hAnsi="Cambria" w:cs="Times New Roman"/>
          <w:sz w:val="22"/>
        </w:rPr>
        <w:t xml:space="preserve"> dans la v</w:t>
      </w:r>
      <w:r w:rsidR="007D31B7" w:rsidRPr="00AB29AB">
        <w:rPr>
          <w:rFonts w:ascii="Cambria" w:hAnsi="Cambria" w:cs="Times New Roman"/>
          <w:sz w:val="22"/>
        </w:rPr>
        <w:t>ie professionnelle</w:t>
      </w:r>
      <w:r w:rsidR="00AB29AB" w:rsidRPr="00AB29AB">
        <w:rPr>
          <w:rFonts w:ascii="Cambria" w:hAnsi="Cambria" w:cs="Times New Roman"/>
          <w:sz w:val="22"/>
        </w:rPr>
        <w:t xml:space="preserve"> (</w:t>
      </w:r>
      <w:r w:rsidR="004563FE" w:rsidRPr="00AB29AB">
        <w:rPr>
          <w:rFonts w:ascii="Cambria" w:hAnsi="Cambria" w:cs="Times New Roman"/>
          <w:sz w:val="22"/>
        </w:rPr>
        <w:t>carrières et salaires</w:t>
      </w:r>
      <w:r w:rsidR="00AB29AB" w:rsidRPr="00AB29AB">
        <w:rPr>
          <w:rFonts w:ascii="Cambria" w:hAnsi="Cambria" w:cs="Times New Roman"/>
          <w:sz w:val="22"/>
        </w:rPr>
        <w:t xml:space="preserve">) ce qui suppose les éliminer aussi dans la vie </w:t>
      </w:r>
      <w:r w:rsidR="00FB3649" w:rsidRPr="00AB29AB">
        <w:rPr>
          <w:rFonts w:ascii="Cambria" w:hAnsi="Cambria" w:cs="Times New Roman"/>
          <w:sz w:val="22"/>
        </w:rPr>
        <w:t xml:space="preserve">personnelle : remettre en cause </w:t>
      </w:r>
      <w:r w:rsidR="00AB29AB" w:rsidRPr="00AB29AB">
        <w:rPr>
          <w:rFonts w:ascii="Cambria" w:hAnsi="Cambria" w:cs="Times New Roman"/>
          <w:sz w:val="22"/>
        </w:rPr>
        <w:t xml:space="preserve">les </w:t>
      </w:r>
      <w:r w:rsidR="00FB3649" w:rsidRPr="00AB29AB">
        <w:rPr>
          <w:rFonts w:ascii="Cambria" w:hAnsi="Cambria" w:cs="Times New Roman"/>
          <w:sz w:val="22"/>
        </w:rPr>
        <w:t>stéréotypes sur rôles sexués</w:t>
      </w:r>
      <w:r w:rsidR="00AB29AB" w:rsidRPr="00AB29AB">
        <w:rPr>
          <w:rFonts w:ascii="Cambria" w:hAnsi="Cambria" w:cs="Times New Roman"/>
          <w:sz w:val="22"/>
        </w:rPr>
        <w:t>, viser l’égalité dans le partage des tâches parentales et domestiques, éducation à l’égalité dans l’enseignement, etc.</w:t>
      </w:r>
    </w:p>
    <w:p w:rsidR="009A57C6" w:rsidRDefault="00AB29AB" w:rsidP="00AB29AB">
      <w:pPr>
        <w:widowControl w:val="0"/>
        <w:autoSpaceDE w:val="0"/>
        <w:autoSpaceDN w:val="0"/>
        <w:adjustRightInd w:val="0"/>
        <w:ind w:left="607"/>
        <w:rPr>
          <w:rFonts w:ascii="Cambria" w:hAnsi="Cambria" w:cs="Times New Roman"/>
          <w:sz w:val="22"/>
        </w:rPr>
      </w:pPr>
      <w:r w:rsidRPr="00AB29AB">
        <w:rPr>
          <w:rFonts w:ascii="Cambria" w:hAnsi="Cambria" w:cs="Times New Roman"/>
          <w:sz w:val="22"/>
        </w:rPr>
        <w:t>P</w:t>
      </w:r>
      <w:r w:rsidR="00D856AB" w:rsidRPr="00AB29AB">
        <w:rPr>
          <w:rFonts w:ascii="Cambria" w:hAnsi="Cambria" w:cs="Times New Roman"/>
          <w:sz w:val="22"/>
        </w:rPr>
        <w:t>ermettre aux f</w:t>
      </w:r>
      <w:r w:rsidRPr="00AB29AB">
        <w:rPr>
          <w:rFonts w:ascii="Cambria" w:hAnsi="Cambria" w:cs="Times New Roman"/>
          <w:sz w:val="22"/>
        </w:rPr>
        <w:t xml:space="preserve">emmes un </w:t>
      </w:r>
      <w:r w:rsidR="00D856AB" w:rsidRPr="00AB29AB">
        <w:rPr>
          <w:rFonts w:ascii="Cambria" w:hAnsi="Cambria" w:cs="Times New Roman"/>
          <w:sz w:val="22"/>
        </w:rPr>
        <w:t xml:space="preserve">accès </w:t>
      </w:r>
      <w:r w:rsidRPr="00AB29AB">
        <w:rPr>
          <w:rFonts w:ascii="Cambria" w:hAnsi="Cambria" w:cs="Times New Roman"/>
          <w:sz w:val="22"/>
        </w:rPr>
        <w:t>à l’emploi en développant les</w:t>
      </w:r>
      <w:r w:rsidR="00D856AB" w:rsidRPr="00AB29AB">
        <w:rPr>
          <w:rFonts w:ascii="Cambria" w:hAnsi="Cambria" w:cs="Times New Roman"/>
          <w:sz w:val="22"/>
        </w:rPr>
        <w:t xml:space="preserve"> modes d’accueil </w:t>
      </w:r>
      <w:r w:rsidRPr="00AB29AB">
        <w:rPr>
          <w:rFonts w:ascii="Cambria" w:hAnsi="Cambria" w:cs="Times New Roman"/>
          <w:sz w:val="22"/>
        </w:rPr>
        <w:t>de la petite enfances, à un coû</w:t>
      </w:r>
      <w:r w:rsidR="00C828E1" w:rsidRPr="00AB29AB">
        <w:rPr>
          <w:rFonts w:ascii="Cambria" w:hAnsi="Cambria" w:cs="Times New Roman"/>
          <w:sz w:val="22"/>
        </w:rPr>
        <w:t>t abordable</w:t>
      </w:r>
      <w:r w:rsidR="00B72277" w:rsidRPr="00AB29AB">
        <w:rPr>
          <w:rFonts w:ascii="Cambria" w:hAnsi="Cambria" w:cs="Times New Roman"/>
          <w:sz w:val="22"/>
        </w:rPr>
        <w:t>.</w:t>
      </w:r>
    </w:p>
    <w:p w:rsidR="00D856AB" w:rsidRPr="00AB29AB" w:rsidRDefault="009A57C6" w:rsidP="00AB29AB">
      <w:pPr>
        <w:widowControl w:val="0"/>
        <w:autoSpaceDE w:val="0"/>
        <w:autoSpaceDN w:val="0"/>
        <w:adjustRightInd w:val="0"/>
        <w:ind w:left="607"/>
        <w:rPr>
          <w:rFonts w:ascii="Cambria" w:hAnsi="Cambria" w:cs="Times New Roman"/>
          <w:sz w:val="22"/>
        </w:rPr>
      </w:pPr>
      <w:r>
        <w:rPr>
          <w:rFonts w:ascii="Cambria" w:hAnsi="Cambria" w:cs="Times New Roman"/>
          <w:sz w:val="22"/>
        </w:rPr>
        <w:t>Modifier le congé parental de manière à ce qu’il soit partagé de manière égale entre les deux parents, raccourci mais mieux rémunéré.</w:t>
      </w:r>
    </w:p>
    <w:p w:rsidR="00FB4ADB" w:rsidRPr="00AB29AB" w:rsidRDefault="00FB4ADB" w:rsidP="00C828E1">
      <w:pPr>
        <w:widowControl w:val="0"/>
        <w:autoSpaceDE w:val="0"/>
        <w:autoSpaceDN w:val="0"/>
        <w:adjustRightInd w:val="0"/>
        <w:rPr>
          <w:rFonts w:ascii="Times New Roman" w:hAnsi="Times New Roman" w:cs="Times New Roman"/>
          <w:color w:val="292526"/>
          <w:sz w:val="22"/>
        </w:rPr>
      </w:pPr>
    </w:p>
    <w:p w:rsidR="00C828E1" w:rsidRPr="00AB29AB" w:rsidRDefault="00A72CCB" w:rsidP="00BF5BF6">
      <w:pPr>
        <w:rPr>
          <w:rFonts w:ascii="Cambria" w:hAnsi="Cambria" w:cs="Helvetica"/>
          <w:sz w:val="22"/>
          <w:szCs w:val="28"/>
        </w:rPr>
      </w:pPr>
      <w:r w:rsidRPr="00AB29AB">
        <w:rPr>
          <w:rFonts w:ascii="Cambria" w:hAnsi="Cambria" w:cs="Helvetica"/>
          <w:b/>
          <w:sz w:val="22"/>
          <w:szCs w:val="28"/>
        </w:rPr>
        <w:t xml:space="preserve">Remarque </w:t>
      </w:r>
      <w:r w:rsidR="00C828E1" w:rsidRPr="00AB29AB">
        <w:rPr>
          <w:rFonts w:ascii="Cambria" w:hAnsi="Cambria" w:cs="Helvetica"/>
          <w:b/>
          <w:sz w:val="22"/>
          <w:szCs w:val="28"/>
        </w:rPr>
        <w:t xml:space="preserve">: </w:t>
      </w:r>
      <w:r w:rsidR="00AB29AB" w:rsidRPr="00AB29AB">
        <w:rPr>
          <w:rFonts w:ascii="Cambria" w:hAnsi="Cambria" w:cs="Helvetica"/>
          <w:sz w:val="22"/>
          <w:szCs w:val="28"/>
        </w:rPr>
        <w:t>un plus fort taux d’emploi des femmes et l’</w:t>
      </w:r>
      <w:r w:rsidR="00C828E1" w:rsidRPr="00AB29AB">
        <w:rPr>
          <w:rFonts w:ascii="Cambria" w:hAnsi="Cambria" w:cs="Helvetica"/>
          <w:sz w:val="22"/>
          <w:szCs w:val="28"/>
        </w:rPr>
        <w:t>égalité de</w:t>
      </w:r>
      <w:r w:rsidR="00AB29AB" w:rsidRPr="00AB29AB">
        <w:rPr>
          <w:rFonts w:ascii="Cambria" w:hAnsi="Cambria" w:cs="Helvetica"/>
          <w:sz w:val="22"/>
          <w:szCs w:val="28"/>
        </w:rPr>
        <w:t>s</w:t>
      </w:r>
      <w:r w:rsidR="00C828E1" w:rsidRPr="00AB29AB">
        <w:rPr>
          <w:rFonts w:ascii="Cambria" w:hAnsi="Cambria" w:cs="Helvetica"/>
          <w:sz w:val="22"/>
          <w:szCs w:val="28"/>
        </w:rPr>
        <w:t xml:space="preserve"> salaires </w:t>
      </w:r>
      <w:r w:rsidR="00AB29AB" w:rsidRPr="00AB29AB">
        <w:rPr>
          <w:rFonts w:ascii="Cambria" w:hAnsi="Cambria" w:cs="Helvetica"/>
          <w:sz w:val="22"/>
          <w:szCs w:val="28"/>
        </w:rPr>
        <w:t xml:space="preserve">entre les sexes permet </w:t>
      </w:r>
      <w:r w:rsidR="00643339">
        <w:rPr>
          <w:rFonts w:ascii="Cambria" w:hAnsi="Cambria" w:cs="Helvetica"/>
          <w:sz w:val="22"/>
          <w:szCs w:val="28"/>
        </w:rPr>
        <w:t>en outre d’</w:t>
      </w:r>
      <w:r w:rsidR="00C828E1" w:rsidRPr="00AB29AB">
        <w:rPr>
          <w:rFonts w:ascii="Cambria" w:hAnsi="Cambria" w:cs="Helvetica"/>
          <w:sz w:val="22"/>
          <w:szCs w:val="28"/>
        </w:rPr>
        <w:t>amél</w:t>
      </w:r>
      <w:r w:rsidR="00643339">
        <w:rPr>
          <w:rFonts w:ascii="Cambria" w:hAnsi="Cambria" w:cs="Helvetica"/>
          <w:sz w:val="22"/>
          <w:szCs w:val="28"/>
        </w:rPr>
        <w:t>iorer</w:t>
      </w:r>
      <w:r w:rsidR="00C828E1" w:rsidRPr="00AB29AB">
        <w:rPr>
          <w:rFonts w:ascii="Cambria" w:hAnsi="Cambria" w:cs="Helvetica"/>
          <w:sz w:val="22"/>
          <w:szCs w:val="28"/>
        </w:rPr>
        <w:t xml:space="preserve"> </w:t>
      </w:r>
      <w:r w:rsidR="00643339">
        <w:rPr>
          <w:rFonts w:ascii="Cambria" w:hAnsi="Cambria" w:cs="Helvetica"/>
          <w:sz w:val="22"/>
          <w:szCs w:val="28"/>
        </w:rPr>
        <w:t xml:space="preserve">très sensiblement les </w:t>
      </w:r>
      <w:r w:rsidR="00C828E1" w:rsidRPr="00AB29AB">
        <w:rPr>
          <w:rFonts w:ascii="Cambria" w:hAnsi="Cambria" w:cs="Helvetica"/>
          <w:sz w:val="22"/>
          <w:szCs w:val="28"/>
        </w:rPr>
        <w:t xml:space="preserve">ressources </w:t>
      </w:r>
      <w:r w:rsidR="00797411" w:rsidRPr="00AB29AB">
        <w:rPr>
          <w:rFonts w:ascii="Cambria" w:hAnsi="Cambria" w:cs="Helvetica"/>
          <w:sz w:val="22"/>
          <w:szCs w:val="28"/>
        </w:rPr>
        <w:t xml:space="preserve">des </w:t>
      </w:r>
      <w:r w:rsidR="00C828E1" w:rsidRPr="00AB29AB">
        <w:rPr>
          <w:rFonts w:ascii="Cambria" w:hAnsi="Cambria" w:cs="Helvetica"/>
          <w:sz w:val="22"/>
          <w:szCs w:val="28"/>
        </w:rPr>
        <w:t>caisses retraites</w:t>
      </w:r>
      <w:r w:rsidR="001946AC">
        <w:rPr>
          <w:rFonts w:ascii="Cambria" w:hAnsi="Cambria" w:cs="Helvetica"/>
          <w:sz w:val="22"/>
          <w:szCs w:val="28"/>
        </w:rPr>
        <w:t xml:space="preserve"> (chiffrage</w:t>
      </w:r>
      <w:r w:rsidR="00643339">
        <w:rPr>
          <w:rStyle w:val="Marquenotebasdepage"/>
          <w:rFonts w:ascii="Cambria" w:hAnsi="Cambria" w:cs="Helvetica"/>
          <w:sz w:val="22"/>
          <w:szCs w:val="28"/>
        </w:rPr>
        <w:footnoteReference w:id="-1"/>
      </w:r>
      <w:r w:rsidR="001946AC">
        <w:rPr>
          <w:rFonts w:ascii="Cambria" w:hAnsi="Cambria" w:cs="Helvetica"/>
          <w:sz w:val="22"/>
          <w:szCs w:val="28"/>
        </w:rPr>
        <w:t>)</w:t>
      </w:r>
      <w:r w:rsidR="00C828E1" w:rsidRPr="00AB29AB">
        <w:rPr>
          <w:rFonts w:ascii="Cambria" w:hAnsi="Cambria" w:cs="Helvetica"/>
          <w:sz w:val="22"/>
          <w:szCs w:val="28"/>
        </w:rPr>
        <w:t xml:space="preserve">. </w:t>
      </w:r>
    </w:p>
    <w:p w:rsidR="00EE2E50" w:rsidRPr="00AB29AB" w:rsidRDefault="00EE2E50" w:rsidP="00BF5BF6">
      <w:pPr>
        <w:rPr>
          <w:rFonts w:ascii="Cambria" w:hAnsi="Cambria" w:cs="Helvetica"/>
          <w:b/>
          <w:sz w:val="22"/>
          <w:szCs w:val="28"/>
        </w:rPr>
      </w:pPr>
    </w:p>
    <w:p w:rsidR="001946AC" w:rsidRDefault="00EE2E50" w:rsidP="001946AC">
      <w:pPr>
        <w:pStyle w:val="Paragraphedeliste"/>
        <w:numPr>
          <w:ilvl w:val="0"/>
          <w:numId w:val="13"/>
        </w:numPr>
        <w:rPr>
          <w:rFonts w:ascii="Cambria" w:hAnsi="Cambria" w:cs="Helvetica"/>
          <w:b/>
          <w:sz w:val="22"/>
          <w:szCs w:val="28"/>
        </w:rPr>
      </w:pPr>
      <w:r w:rsidRPr="001946AC">
        <w:rPr>
          <w:rFonts w:ascii="Cambria" w:hAnsi="Cambria" w:cs="Helvetica"/>
          <w:b/>
          <w:sz w:val="22"/>
          <w:szCs w:val="28"/>
        </w:rPr>
        <w:t>Droits familiaux</w:t>
      </w:r>
      <w:r w:rsidR="001D2994" w:rsidRPr="001946AC">
        <w:rPr>
          <w:rFonts w:ascii="Cambria" w:hAnsi="Cambria" w:cs="Helvetica"/>
          <w:b/>
          <w:sz w:val="22"/>
          <w:szCs w:val="28"/>
        </w:rPr>
        <w:t xml:space="preserve"> ? </w:t>
      </w:r>
      <w:r w:rsidR="001946AC">
        <w:rPr>
          <w:rFonts w:ascii="Cambria" w:hAnsi="Cambria" w:cs="Helvetica"/>
          <w:b/>
          <w:sz w:val="22"/>
          <w:szCs w:val="28"/>
        </w:rPr>
        <w:t>un dilemme</w:t>
      </w:r>
    </w:p>
    <w:p w:rsidR="001946AC" w:rsidRDefault="001946AC" w:rsidP="001D2994">
      <w:pPr>
        <w:rPr>
          <w:rFonts w:ascii="Cambria" w:hAnsi="Cambria" w:cs="Helvetica"/>
          <w:b/>
          <w:sz w:val="22"/>
          <w:szCs w:val="28"/>
        </w:rPr>
      </w:pPr>
    </w:p>
    <w:p w:rsidR="00003F83" w:rsidRPr="00AB29AB" w:rsidRDefault="001946AC" w:rsidP="001D2994">
      <w:pPr>
        <w:rPr>
          <w:rFonts w:ascii="Cambria" w:hAnsi="Cambria" w:cs="Helvetica"/>
          <w:sz w:val="22"/>
          <w:szCs w:val="28"/>
        </w:rPr>
      </w:pPr>
      <w:r w:rsidRPr="001946AC">
        <w:rPr>
          <w:rFonts w:ascii="Cambria" w:hAnsi="Cambria" w:cs="Helvetica"/>
          <w:sz w:val="22"/>
          <w:szCs w:val="28"/>
        </w:rPr>
        <w:t xml:space="preserve">Ils ont été </w:t>
      </w:r>
      <w:r w:rsidR="00EE2E50" w:rsidRPr="001946AC">
        <w:rPr>
          <w:rFonts w:ascii="Cambria" w:hAnsi="Cambria" w:cs="Helvetica"/>
          <w:sz w:val="22"/>
          <w:szCs w:val="28"/>
        </w:rPr>
        <w:t xml:space="preserve">instaurés pour </w:t>
      </w:r>
      <w:r w:rsidR="001D2994" w:rsidRPr="001946AC">
        <w:rPr>
          <w:rFonts w:ascii="Cambria" w:hAnsi="Cambria" w:cs="Helvetica"/>
          <w:sz w:val="22"/>
          <w:szCs w:val="28"/>
        </w:rPr>
        <w:t>compenser</w:t>
      </w:r>
      <w:r w:rsidR="00003F83" w:rsidRPr="001946AC">
        <w:rPr>
          <w:rFonts w:ascii="Cambria" w:hAnsi="Cambria" w:cs="Helvetica"/>
          <w:sz w:val="22"/>
          <w:szCs w:val="28"/>
        </w:rPr>
        <w:t>,</w:t>
      </w:r>
      <w:r w:rsidR="001D2994" w:rsidRPr="001946AC">
        <w:rPr>
          <w:rFonts w:ascii="Cambria" w:hAnsi="Cambria" w:cs="Helvetica"/>
          <w:sz w:val="22"/>
          <w:szCs w:val="28"/>
        </w:rPr>
        <w:t xml:space="preserve"> un peu</w:t>
      </w:r>
      <w:r w:rsidR="00003F83" w:rsidRPr="001946AC">
        <w:rPr>
          <w:rFonts w:ascii="Cambria" w:hAnsi="Cambria" w:cs="Helvetica"/>
          <w:sz w:val="22"/>
          <w:szCs w:val="28"/>
        </w:rPr>
        <w:t>,</w:t>
      </w:r>
      <w:r>
        <w:rPr>
          <w:rFonts w:ascii="Cambria" w:hAnsi="Cambria" w:cs="Helvetica"/>
          <w:sz w:val="22"/>
          <w:szCs w:val="28"/>
        </w:rPr>
        <w:t xml:space="preserve"> les plus faibles pensions des femmes, en raison de leur investissement dans l’éducation des enfants. Ils sont </w:t>
      </w:r>
      <w:r w:rsidR="001D2994" w:rsidRPr="001946AC">
        <w:rPr>
          <w:rFonts w:ascii="Cambria" w:hAnsi="Cambria" w:cs="Helvetica"/>
          <w:sz w:val="22"/>
          <w:szCs w:val="28"/>
        </w:rPr>
        <w:t>indispensables</w:t>
      </w:r>
      <w:r>
        <w:rPr>
          <w:rFonts w:ascii="Cambria" w:hAnsi="Cambria" w:cs="Helvetica"/>
          <w:sz w:val="22"/>
          <w:szCs w:val="28"/>
        </w:rPr>
        <w:t xml:space="preserve"> dans la situation actuelle</w:t>
      </w:r>
      <w:r w:rsidR="001D2994" w:rsidRPr="001946AC">
        <w:rPr>
          <w:rFonts w:ascii="Cambria" w:hAnsi="Cambria" w:cs="Helvetica"/>
          <w:sz w:val="22"/>
          <w:szCs w:val="28"/>
        </w:rPr>
        <w:t xml:space="preserve">, mais </w:t>
      </w:r>
      <w:r>
        <w:rPr>
          <w:rFonts w:ascii="Cambria" w:hAnsi="Cambria" w:cs="Helvetica"/>
          <w:sz w:val="22"/>
          <w:szCs w:val="28"/>
        </w:rPr>
        <w:t xml:space="preserve">ils sont </w:t>
      </w:r>
      <w:r w:rsidR="001D2994" w:rsidRPr="001946AC">
        <w:rPr>
          <w:rFonts w:ascii="Cambria" w:hAnsi="Cambria" w:cs="Helvetica"/>
          <w:sz w:val="22"/>
          <w:szCs w:val="28"/>
        </w:rPr>
        <w:t>à double tranchant</w:t>
      </w:r>
      <w:r w:rsidR="003D2188" w:rsidRPr="001946AC">
        <w:rPr>
          <w:rFonts w:ascii="Cambria" w:hAnsi="Cambria" w:cs="Helvetica"/>
          <w:sz w:val="22"/>
          <w:szCs w:val="28"/>
        </w:rPr>
        <w:t xml:space="preserve">. </w:t>
      </w:r>
      <w:r>
        <w:rPr>
          <w:rFonts w:ascii="Cambria" w:hAnsi="Cambria" w:cs="Helvetica"/>
          <w:sz w:val="22"/>
          <w:szCs w:val="28"/>
        </w:rPr>
        <w:t xml:space="preserve">Trois cas se présentent. </w:t>
      </w:r>
    </w:p>
    <w:p w:rsidR="001D2994" w:rsidRPr="00AB29AB" w:rsidRDefault="001D2994" w:rsidP="001D2994">
      <w:pPr>
        <w:rPr>
          <w:rFonts w:ascii="Cambria" w:hAnsi="Cambria" w:cs="Helvetica"/>
          <w:sz w:val="22"/>
          <w:szCs w:val="28"/>
        </w:rPr>
      </w:pPr>
    </w:p>
    <w:p w:rsidR="001D2994" w:rsidRPr="00AB29AB" w:rsidRDefault="003D2188" w:rsidP="003D2188">
      <w:pPr>
        <w:widowControl w:val="0"/>
        <w:autoSpaceDE w:val="0"/>
        <w:autoSpaceDN w:val="0"/>
        <w:adjustRightInd w:val="0"/>
        <w:ind w:left="360"/>
        <w:rPr>
          <w:rFonts w:ascii="Cambria" w:hAnsi="Cambria" w:cs="Times New Roman"/>
          <w:sz w:val="22"/>
        </w:rPr>
      </w:pPr>
      <w:r w:rsidRPr="00AB29AB">
        <w:rPr>
          <w:rFonts w:ascii="Cambria" w:hAnsi="Cambria" w:cs="Times New Roman"/>
          <w:sz w:val="22"/>
        </w:rPr>
        <w:t xml:space="preserve">1- </w:t>
      </w:r>
      <w:r w:rsidR="001D2994" w:rsidRPr="00AB29AB">
        <w:rPr>
          <w:rFonts w:ascii="Cambria" w:hAnsi="Cambria" w:cs="Times New Roman"/>
          <w:sz w:val="22"/>
        </w:rPr>
        <w:t xml:space="preserve">si </w:t>
      </w:r>
      <w:r w:rsidR="001946AC">
        <w:rPr>
          <w:rFonts w:ascii="Cambria" w:hAnsi="Cambria" w:cs="Times New Roman"/>
          <w:sz w:val="22"/>
        </w:rPr>
        <w:t xml:space="preserve">ces </w:t>
      </w:r>
      <w:r w:rsidR="001D2994" w:rsidRPr="00AB29AB">
        <w:rPr>
          <w:rFonts w:ascii="Cambria" w:hAnsi="Cambria" w:cs="Times New Roman"/>
          <w:sz w:val="22"/>
        </w:rPr>
        <w:t xml:space="preserve">droits </w:t>
      </w:r>
      <w:r w:rsidR="001946AC">
        <w:rPr>
          <w:rFonts w:ascii="Cambria" w:hAnsi="Cambria" w:cs="Times New Roman"/>
          <w:sz w:val="22"/>
        </w:rPr>
        <w:t xml:space="preserve">sont </w:t>
      </w:r>
      <w:r w:rsidR="000F41A7">
        <w:rPr>
          <w:rFonts w:ascii="Cambria" w:hAnsi="Cambria" w:cs="Times New Roman"/>
          <w:sz w:val="22"/>
        </w:rPr>
        <w:t>accordés aux seules femmes,</w:t>
      </w:r>
      <w:r w:rsidR="001D2994" w:rsidRPr="00AB29AB">
        <w:rPr>
          <w:rFonts w:ascii="Cambria" w:hAnsi="Cambria" w:cs="Times New Roman"/>
          <w:sz w:val="22"/>
        </w:rPr>
        <w:t xml:space="preserve"> </w:t>
      </w:r>
      <w:r w:rsidR="000F41A7">
        <w:rPr>
          <w:rFonts w:ascii="Cambria" w:hAnsi="Cambria" w:cs="Times New Roman"/>
          <w:sz w:val="22"/>
        </w:rPr>
        <w:t xml:space="preserve">la logique </w:t>
      </w:r>
      <w:r w:rsidR="00B87647" w:rsidRPr="00AB29AB">
        <w:rPr>
          <w:rFonts w:ascii="Cambria" w:hAnsi="Cambria" w:cs="Times New Roman"/>
          <w:sz w:val="22"/>
        </w:rPr>
        <w:t xml:space="preserve">les </w:t>
      </w:r>
      <w:r w:rsidR="000F41A7">
        <w:rPr>
          <w:rFonts w:ascii="Cambria" w:hAnsi="Cambria" w:cs="Helvetica"/>
          <w:sz w:val="22"/>
          <w:szCs w:val="28"/>
        </w:rPr>
        <w:t>enferme</w:t>
      </w:r>
      <w:r w:rsidR="00B87647" w:rsidRPr="00AB29AB">
        <w:rPr>
          <w:rFonts w:ascii="Cambria" w:hAnsi="Cambria" w:cs="Helvetica"/>
          <w:sz w:val="22"/>
          <w:szCs w:val="28"/>
        </w:rPr>
        <w:t xml:space="preserve"> </w:t>
      </w:r>
      <w:r w:rsidRPr="00AB29AB">
        <w:rPr>
          <w:rFonts w:ascii="Cambria" w:hAnsi="Cambria" w:cs="Helvetica"/>
          <w:sz w:val="22"/>
          <w:szCs w:val="28"/>
        </w:rPr>
        <w:t>d</w:t>
      </w:r>
      <w:r w:rsidR="000F41A7">
        <w:rPr>
          <w:rFonts w:ascii="Cambria" w:hAnsi="Cambria" w:cs="Helvetica"/>
          <w:sz w:val="22"/>
          <w:szCs w:val="28"/>
        </w:rPr>
        <w:t>ans le rôle de</w:t>
      </w:r>
      <w:r w:rsidRPr="00AB29AB">
        <w:rPr>
          <w:rFonts w:ascii="Cambria" w:hAnsi="Cambria" w:cs="Helvetica"/>
          <w:sz w:val="22"/>
          <w:szCs w:val="28"/>
        </w:rPr>
        <w:t xml:space="preserve"> mères</w:t>
      </w:r>
      <w:r w:rsidR="004563FE" w:rsidRPr="00AB29AB">
        <w:rPr>
          <w:rFonts w:ascii="Cambria" w:hAnsi="Cambria" w:cs="Times New Roman"/>
          <w:sz w:val="22"/>
        </w:rPr>
        <w:t xml:space="preserve">, </w:t>
      </w:r>
      <w:r w:rsidR="000F41A7">
        <w:rPr>
          <w:rFonts w:ascii="Cambria" w:hAnsi="Cambria" w:cs="Times New Roman"/>
          <w:sz w:val="22"/>
        </w:rPr>
        <w:t>en pérennisant l</w:t>
      </w:r>
      <w:r w:rsidRPr="00AB29AB">
        <w:rPr>
          <w:rFonts w:ascii="Cambria" w:hAnsi="Cambria" w:cs="Times New Roman"/>
          <w:sz w:val="22"/>
        </w:rPr>
        <w:t xml:space="preserve">es rôles sexués, </w:t>
      </w:r>
      <w:r w:rsidR="000F41A7">
        <w:rPr>
          <w:rFonts w:ascii="Cambria" w:hAnsi="Cambria" w:cs="Times New Roman"/>
          <w:sz w:val="22"/>
        </w:rPr>
        <w:t>s’opposant à l’égalité.  De plus, des droits attribués uniquement aux femmes sont devenus en porte à faux par rapport aux directives européennes.</w:t>
      </w:r>
    </w:p>
    <w:p w:rsidR="004E519A" w:rsidRPr="00AB29AB" w:rsidRDefault="004E519A" w:rsidP="00003F83">
      <w:pPr>
        <w:widowControl w:val="0"/>
        <w:autoSpaceDE w:val="0"/>
        <w:autoSpaceDN w:val="0"/>
        <w:adjustRightInd w:val="0"/>
        <w:ind w:left="708"/>
        <w:rPr>
          <w:rFonts w:ascii="Cambria" w:hAnsi="Cambria" w:cs="Times New Roman"/>
          <w:sz w:val="22"/>
        </w:rPr>
      </w:pPr>
    </w:p>
    <w:p w:rsidR="00EE2E50" w:rsidRPr="00AB29AB" w:rsidRDefault="003D2188" w:rsidP="000F41A7">
      <w:pPr>
        <w:widowControl w:val="0"/>
        <w:autoSpaceDE w:val="0"/>
        <w:autoSpaceDN w:val="0"/>
        <w:adjustRightInd w:val="0"/>
        <w:ind w:left="360"/>
        <w:rPr>
          <w:rFonts w:ascii="Cambria" w:hAnsi="Cambria" w:cs="Times New Roman"/>
          <w:sz w:val="22"/>
        </w:rPr>
      </w:pPr>
      <w:r w:rsidRPr="00AB29AB">
        <w:rPr>
          <w:rFonts w:ascii="Cambria" w:hAnsi="Cambria" w:cs="Times New Roman"/>
          <w:sz w:val="22"/>
        </w:rPr>
        <w:t xml:space="preserve">2- </w:t>
      </w:r>
      <w:r w:rsidR="00EE2E50" w:rsidRPr="00AB29AB">
        <w:rPr>
          <w:rFonts w:ascii="Cambria" w:hAnsi="Cambria" w:cs="Times New Roman"/>
          <w:sz w:val="22"/>
        </w:rPr>
        <w:t xml:space="preserve">si </w:t>
      </w:r>
      <w:r w:rsidR="000F41A7">
        <w:rPr>
          <w:rFonts w:ascii="Cambria" w:hAnsi="Cambria" w:cs="Times New Roman"/>
          <w:sz w:val="22"/>
        </w:rPr>
        <w:t xml:space="preserve">ces droits sont réservés au parent, père ou mère, </w:t>
      </w:r>
      <w:r w:rsidR="00EE2E50" w:rsidRPr="000F41A7">
        <w:rPr>
          <w:rFonts w:ascii="Cambria" w:hAnsi="Cambria" w:cs="Times New Roman"/>
          <w:sz w:val="22"/>
        </w:rPr>
        <w:t>qui diminue</w:t>
      </w:r>
      <w:r w:rsidR="000F41A7">
        <w:rPr>
          <w:rFonts w:ascii="Cambria" w:hAnsi="Cambria" w:cs="Times New Roman"/>
          <w:sz w:val="22"/>
        </w:rPr>
        <w:t xml:space="preserve"> ou cesse</w:t>
      </w:r>
      <w:r w:rsidR="00EE2E50" w:rsidRPr="00AB29AB">
        <w:rPr>
          <w:rFonts w:ascii="Cambria" w:hAnsi="Cambria" w:cs="Times New Roman"/>
          <w:sz w:val="22"/>
        </w:rPr>
        <w:t xml:space="preserve"> son activité pendant les</w:t>
      </w:r>
      <w:r w:rsidR="00C828E1" w:rsidRPr="00AB29AB">
        <w:rPr>
          <w:rFonts w:ascii="Cambria" w:hAnsi="Cambria" w:cs="Times New Roman"/>
          <w:sz w:val="22"/>
        </w:rPr>
        <w:t xml:space="preserve"> </w:t>
      </w:r>
      <w:r w:rsidR="000F41A7">
        <w:rPr>
          <w:rFonts w:ascii="Cambria" w:hAnsi="Cambria" w:cs="Times New Roman"/>
          <w:sz w:val="22"/>
        </w:rPr>
        <w:t xml:space="preserve">premières années de l’enfant – ce qui est le cas de l’AVPF et de la MDA dans la fonction publique –, ce sont des </w:t>
      </w:r>
      <w:r w:rsidR="00101D3A" w:rsidRPr="00AB29AB">
        <w:rPr>
          <w:rFonts w:ascii="Cambria" w:hAnsi="Cambria" w:cs="Times New Roman"/>
          <w:sz w:val="22"/>
        </w:rPr>
        <w:t>incitations à se retirer de l’emploi</w:t>
      </w:r>
      <w:r w:rsidR="00EE2E50" w:rsidRPr="00AB29AB">
        <w:rPr>
          <w:rFonts w:ascii="Cambria" w:hAnsi="Cambria" w:cs="Times New Roman"/>
          <w:sz w:val="22"/>
        </w:rPr>
        <w:t xml:space="preserve">, </w:t>
      </w:r>
      <w:r w:rsidR="000F41A7">
        <w:rPr>
          <w:rFonts w:ascii="Cambria" w:hAnsi="Cambria" w:cs="Times New Roman"/>
          <w:sz w:val="22"/>
        </w:rPr>
        <w:t xml:space="preserve">de fait ce sont les </w:t>
      </w:r>
      <w:r w:rsidR="000F41A7" w:rsidRPr="000F41A7">
        <w:rPr>
          <w:rFonts w:ascii="Cambria" w:hAnsi="Cambria" w:cs="Times New Roman"/>
          <w:sz w:val="22"/>
        </w:rPr>
        <w:t>femmes essentiellement qui</w:t>
      </w:r>
      <w:r w:rsidR="000F41A7">
        <w:rPr>
          <w:rFonts w:ascii="Cambria" w:hAnsi="Cambria" w:cs="Times New Roman"/>
          <w:b/>
          <w:sz w:val="22"/>
        </w:rPr>
        <w:t xml:space="preserve"> </w:t>
      </w:r>
      <w:r w:rsidR="000F41A7">
        <w:rPr>
          <w:rFonts w:ascii="Cambria" w:hAnsi="Cambria" w:cs="Times New Roman"/>
          <w:sz w:val="22"/>
        </w:rPr>
        <w:t>réduisent ou cessent de travailler,</w:t>
      </w:r>
      <w:r w:rsidR="000F41A7" w:rsidRPr="000F41A7">
        <w:rPr>
          <w:rFonts w:ascii="Cambria" w:hAnsi="Cambria" w:cs="Times New Roman"/>
          <w:sz w:val="22"/>
        </w:rPr>
        <w:t xml:space="preserve"> </w:t>
      </w:r>
      <w:r w:rsidR="000F41A7">
        <w:rPr>
          <w:rFonts w:ascii="Cambria" w:hAnsi="Cambria" w:cs="Times New Roman"/>
          <w:sz w:val="22"/>
        </w:rPr>
        <w:t>ce qui nuit</w:t>
      </w:r>
      <w:r w:rsidR="00EE2E50" w:rsidRPr="00AB29AB">
        <w:rPr>
          <w:rFonts w:ascii="Cambria" w:hAnsi="Cambria" w:cs="Times New Roman"/>
          <w:sz w:val="22"/>
        </w:rPr>
        <w:t xml:space="preserve"> à </w:t>
      </w:r>
      <w:r w:rsidR="000F41A7">
        <w:rPr>
          <w:rFonts w:ascii="Cambria" w:hAnsi="Cambria" w:cs="Times New Roman"/>
          <w:sz w:val="22"/>
        </w:rPr>
        <w:t>leur déroulement de carrière, à leur</w:t>
      </w:r>
      <w:r w:rsidR="00EE2E50" w:rsidRPr="00AB29AB">
        <w:rPr>
          <w:rFonts w:ascii="Cambria" w:hAnsi="Cambria" w:cs="Times New Roman"/>
          <w:sz w:val="22"/>
        </w:rPr>
        <w:t xml:space="preserve"> salaire et donc </w:t>
      </w:r>
      <w:r w:rsidR="000F41A7">
        <w:rPr>
          <w:rFonts w:ascii="Cambria" w:hAnsi="Cambria" w:cs="Times New Roman"/>
          <w:sz w:val="22"/>
        </w:rPr>
        <w:t xml:space="preserve">ensuite </w:t>
      </w:r>
      <w:r w:rsidR="00C828E1" w:rsidRPr="00AB29AB">
        <w:rPr>
          <w:rFonts w:ascii="Cambria" w:hAnsi="Cambria" w:cs="Times New Roman"/>
          <w:sz w:val="22"/>
        </w:rPr>
        <w:t>à</w:t>
      </w:r>
      <w:r w:rsidR="00EE2E50" w:rsidRPr="00AB29AB">
        <w:rPr>
          <w:rFonts w:ascii="Cambria" w:hAnsi="Cambria" w:cs="Times New Roman"/>
          <w:sz w:val="22"/>
        </w:rPr>
        <w:t xml:space="preserve"> </w:t>
      </w:r>
      <w:r w:rsidR="000F41A7">
        <w:rPr>
          <w:rFonts w:ascii="Cambria" w:hAnsi="Cambria" w:cs="Times New Roman"/>
          <w:sz w:val="22"/>
        </w:rPr>
        <w:t xml:space="preserve">leur </w:t>
      </w:r>
      <w:r w:rsidR="00EE2E50" w:rsidRPr="00AB29AB">
        <w:rPr>
          <w:rFonts w:ascii="Cambria" w:hAnsi="Cambria" w:cs="Times New Roman"/>
          <w:sz w:val="22"/>
        </w:rPr>
        <w:t>pension</w:t>
      </w:r>
      <w:r w:rsidR="000F41A7">
        <w:rPr>
          <w:rFonts w:ascii="Cambria" w:hAnsi="Cambria" w:cs="Times New Roman"/>
          <w:sz w:val="22"/>
        </w:rPr>
        <w:t xml:space="preserve">. </w:t>
      </w:r>
      <w:r w:rsidR="004E519A" w:rsidRPr="00AB29AB">
        <w:rPr>
          <w:rFonts w:ascii="Cambria" w:hAnsi="Cambria" w:cs="Times New Roman"/>
          <w:sz w:val="22"/>
        </w:rPr>
        <w:t xml:space="preserve"> </w:t>
      </w:r>
      <w:r w:rsidR="000F41A7">
        <w:rPr>
          <w:rFonts w:ascii="Cambria" w:hAnsi="Cambria" w:cs="Times New Roman"/>
          <w:sz w:val="22"/>
        </w:rPr>
        <w:t>Le résultat final est donc opposé à l’objectif.</w:t>
      </w:r>
    </w:p>
    <w:p w:rsidR="00EE2E50" w:rsidRPr="00AB29AB" w:rsidRDefault="00EE2E50" w:rsidP="00003F83">
      <w:pPr>
        <w:widowControl w:val="0"/>
        <w:autoSpaceDE w:val="0"/>
        <w:autoSpaceDN w:val="0"/>
        <w:adjustRightInd w:val="0"/>
        <w:ind w:left="708"/>
        <w:rPr>
          <w:rFonts w:ascii="Cambria" w:hAnsi="Cambria" w:cs="Times New Roman"/>
          <w:sz w:val="22"/>
        </w:rPr>
      </w:pPr>
    </w:p>
    <w:p w:rsidR="00EE2E50" w:rsidRPr="00AB29AB" w:rsidRDefault="004563FE" w:rsidP="000F41A7">
      <w:pPr>
        <w:widowControl w:val="0"/>
        <w:autoSpaceDE w:val="0"/>
        <w:autoSpaceDN w:val="0"/>
        <w:adjustRightInd w:val="0"/>
        <w:ind w:left="360"/>
        <w:rPr>
          <w:rFonts w:ascii="Cambria" w:hAnsi="Cambria" w:cs="Times New Roman"/>
          <w:sz w:val="22"/>
        </w:rPr>
      </w:pPr>
      <w:r w:rsidRPr="00AB29AB">
        <w:rPr>
          <w:rFonts w:ascii="Cambria" w:hAnsi="Cambria" w:cs="Times New Roman"/>
          <w:sz w:val="22"/>
        </w:rPr>
        <w:t xml:space="preserve">3 </w:t>
      </w:r>
      <w:r w:rsidR="004E519A" w:rsidRPr="00AB29AB">
        <w:rPr>
          <w:rFonts w:ascii="Cambria" w:hAnsi="Cambria" w:cs="Times New Roman"/>
          <w:sz w:val="22"/>
        </w:rPr>
        <w:t xml:space="preserve">- si </w:t>
      </w:r>
      <w:r w:rsidR="000F41A7">
        <w:rPr>
          <w:rFonts w:ascii="Cambria" w:hAnsi="Cambria" w:cs="Times New Roman"/>
          <w:sz w:val="22"/>
        </w:rPr>
        <w:t xml:space="preserve">les </w:t>
      </w:r>
      <w:r w:rsidR="004E519A" w:rsidRPr="00AB29AB">
        <w:rPr>
          <w:rFonts w:ascii="Cambria" w:hAnsi="Cambria" w:cs="Times New Roman"/>
          <w:sz w:val="22"/>
        </w:rPr>
        <w:t xml:space="preserve">droits </w:t>
      </w:r>
      <w:r w:rsidR="000F41A7">
        <w:rPr>
          <w:rFonts w:ascii="Cambria" w:hAnsi="Cambria" w:cs="Times New Roman"/>
          <w:sz w:val="22"/>
        </w:rPr>
        <w:t xml:space="preserve">sont </w:t>
      </w:r>
      <w:r w:rsidR="00EE2E50" w:rsidRPr="000F41A7">
        <w:rPr>
          <w:rFonts w:ascii="Cambria" w:hAnsi="Cambria" w:cs="Times New Roman"/>
          <w:sz w:val="22"/>
        </w:rPr>
        <w:t>accordés sans condition de cessation</w:t>
      </w:r>
      <w:r w:rsidR="000F41A7">
        <w:rPr>
          <w:rFonts w:ascii="Cambria" w:hAnsi="Cambria" w:cs="Times New Roman"/>
          <w:sz w:val="22"/>
        </w:rPr>
        <w:t xml:space="preserve"> d’activité aux 2 parents (exemple la bonification de 10 % pour 3 enfants) alors que ce sont les femmes qui assument l’essentiel des tâches parentales et en sont</w:t>
      </w:r>
      <w:r w:rsidR="00EE2E50" w:rsidRPr="00AB29AB">
        <w:rPr>
          <w:rFonts w:ascii="Cambria" w:hAnsi="Cambria" w:cs="Times New Roman"/>
          <w:sz w:val="22"/>
        </w:rPr>
        <w:t xml:space="preserve"> pénalisées, ces droits n’atténuent pas </w:t>
      </w:r>
      <w:r w:rsidR="000F41A7">
        <w:rPr>
          <w:rFonts w:ascii="Cambria" w:hAnsi="Cambria" w:cs="Times New Roman"/>
          <w:sz w:val="22"/>
        </w:rPr>
        <w:t>l’inégalité de pensions (</w:t>
      </w:r>
      <w:r w:rsidR="00F813D2">
        <w:rPr>
          <w:rFonts w:ascii="Cambria" w:hAnsi="Cambria" w:cs="Times New Roman"/>
          <w:sz w:val="22"/>
        </w:rPr>
        <w:t>la bonification de 10 % l’augmente</w:t>
      </w:r>
      <w:r w:rsidR="009A57C6">
        <w:rPr>
          <w:rFonts w:ascii="Cambria" w:hAnsi="Cambria" w:cs="Times New Roman"/>
          <w:sz w:val="22"/>
        </w:rPr>
        <w:t xml:space="preserve"> </w:t>
      </w:r>
      <w:r w:rsidR="00F813D2">
        <w:rPr>
          <w:rFonts w:ascii="Cambria" w:hAnsi="Cambria" w:cs="Times New Roman"/>
          <w:sz w:val="22"/>
        </w:rPr>
        <w:t xml:space="preserve">!), ils n’ont aucune légitimité.  </w:t>
      </w:r>
    </w:p>
    <w:p w:rsidR="00EE2E50" w:rsidRPr="00AB29AB" w:rsidRDefault="00EE2E50" w:rsidP="00BF5BF6">
      <w:pPr>
        <w:rPr>
          <w:rFonts w:ascii="Cambria" w:hAnsi="Cambria" w:cs="Helvetica"/>
          <w:sz w:val="22"/>
          <w:szCs w:val="28"/>
        </w:rPr>
      </w:pPr>
    </w:p>
    <w:p w:rsidR="00ED038F" w:rsidRPr="00F813D2" w:rsidRDefault="00003F83" w:rsidP="00BF5BF6">
      <w:pPr>
        <w:rPr>
          <w:rFonts w:ascii="Cambria" w:hAnsi="Cambria" w:cs="Helvetica"/>
          <w:sz w:val="22"/>
          <w:szCs w:val="28"/>
        </w:rPr>
      </w:pPr>
      <w:r w:rsidRPr="006C556B">
        <w:rPr>
          <w:rFonts w:ascii="Cambria" w:hAnsi="Cambria" w:cs="Helvetica"/>
          <w:b/>
          <w:szCs w:val="28"/>
        </w:rPr>
        <w:t>La</w:t>
      </w:r>
      <w:r w:rsidR="004E519A" w:rsidRPr="006C556B">
        <w:rPr>
          <w:rFonts w:ascii="Cambria" w:hAnsi="Cambria" w:cs="Helvetica"/>
          <w:b/>
          <w:szCs w:val="28"/>
        </w:rPr>
        <w:t xml:space="preserve"> solution </w:t>
      </w:r>
      <w:r w:rsidR="00F813D2" w:rsidRPr="006C556B">
        <w:rPr>
          <w:rFonts w:ascii="Cambria" w:hAnsi="Cambria" w:cs="Helvetica"/>
          <w:b/>
          <w:szCs w:val="28"/>
        </w:rPr>
        <w:t xml:space="preserve">pour réduire les inégalités de pension </w:t>
      </w:r>
      <w:r w:rsidR="004E519A" w:rsidRPr="006C556B">
        <w:rPr>
          <w:rFonts w:ascii="Cambria" w:hAnsi="Cambria" w:cs="Helvetica"/>
          <w:b/>
          <w:szCs w:val="28"/>
        </w:rPr>
        <w:t xml:space="preserve">ne consiste pas à augmenter </w:t>
      </w:r>
      <w:r w:rsidR="00F813D2" w:rsidRPr="006C556B">
        <w:rPr>
          <w:rFonts w:ascii="Cambria" w:hAnsi="Cambria" w:cs="Helvetica"/>
          <w:b/>
          <w:szCs w:val="28"/>
        </w:rPr>
        <w:t xml:space="preserve">les </w:t>
      </w:r>
      <w:r w:rsidR="004E519A" w:rsidRPr="006C556B">
        <w:rPr>
          <w:rFonts w:ascii="Cambria" w:hAnsi="Cambria" w:cs="Helvetica"/>
          <w:b/>
          <w:szCs w:val="28"/>
        </w:rPr>
        <w:t xml:space="preserve">droits familiaux. </w:t>
      </w:r>
      <w:r w:rsidR="004E519A" w:rsidRPr="006C556B">
        <w:rPr>
          <w:rFonts w:ascii="Cambria" w:hAnsi="Cambria" w:cs="Times New Roman"/>
          <w:b/>
          <w:color w:val="292526"/>
        </w:rPr>
        <w:t>L</w:t>
      </w:r>
      <w:r w:rsidR="00EE2E50" w:rsidRPr="006C556B">
        <w:rPr>
          <w:rFonts w:ascii="Cambria" w:hAnsi="Cambria" w:cs="Times New Roman"/>
          <w:b/>
          <w:color w:val="292526"/>
        </w:rPr>
        <w:t>a logique à mettre</w:t>
      </w:r>
      <w:r w:rsidR="00212031" w:rsidRPr="006C556B">
        <w:rPr>
          <w:rFonts w:ascii="Cambria" w:hAnsi="Cambria" w:cs="Times New Roman"/>
          <w:b/>
          <w:color w:val="292526"/>
        </w:rPr>
        <w:t xml:space="preserve"> en œuvre vise à augmenter les</w:t>
      </w:r>
      <w:r w:rsidR="00EE2E50" w:rsidRPr="006C556B">
        <w:rPr>
          <w:rFonts w:ascii="Cambria" w:hAnsi="Cambria" w:cs="Times New Roman"/>
          <w:b/>
          <w:color w:val="292526"/>
        </w:rPr>
        <w:t xml:space="preserve"> droits </w:t>
      </w:r>
      <w:r w:rsidR="00EE2E50" w:rsidRPr="006C556B">
        <w:rPr>
          <w:rFonts w:ascii="Cambria" w:hAnsi="Cambria" w:cs="Times New Roman"/>
          <w:b/>
          <w:i/>
          <w:color w:val="292526"/>
        </w:rPr>
        <w:t>directs</w:t>
      </w:r>
      <w:r w:rsidR="00EE2E50" w:rsidRPr="006C556B">
        <w:rPr>
          <w:rFonts w:ascii="Cambria" w:hAnsi="Cambria" w:cs="Times New Roman"/>
          <w:b/>
          <w:color w:val="292526"/>
        </w:rPr>
        <w:t xml:space="preserve"> </w:t>
      </w:r>
      <w:r w:rsidR="00212031" w:rsidRPr="006C556B">
        <w:rPr>
          <w:rFonts w:ascii="Cambria" w:hAnsi="Cambria" w:cs="Times New Roman"/>
          <w:b/>
          <w:color w:val="292526"/>
        </w:rPr>
        <w:t>des f</w:t>
      </w:r>
      <w:r w:rsidR="00F813D2" w:rsidRPr="006C556B">
        <w:rPr>
          <w:rFonts w:ascii="Cambria" w:hAnsi="Cambria" w:cs="Times New Roman"/>
          <w:b/>
          <w:color w:val="292526"/>
        </w:rPr>
        <w:t xml:space="preserve">emmes </w:t>
      </w:r>
      <w:r w:rsidR="00EE2E50" w:rsidRPr="006C556B">
        <w:rPr>
          <w:rFonts w:ascii="Cambria" w:hAnsi="Cambria" w:cs="Times New Roman"/>
          <w:b/>
          <w:color w:val="292526"/>
        </w:rPr>
        <w:t xml:space="preserve">à </w:t>
      </w:r>
      <w:r w:rsidR="00F813D2" w:rsidRPr="006C556B">
        <w:rPr>
          <w:rFonts w:ascii="Cambria" w:hAnsi="Cambria" w:cs="Times New Roman"/>
          <w:b/>
          <w:color w:val="292526"/>
        </w:rPr>
        <w:t xml:space="preserve">une </w:t>
      </w:r>
      <w:r w:rsidR="00EE2E50" w:rsidRPr="006C556B">
        <w:rPr>
          <w:rFonts w:ascii="Cambria" w:hAnsi="Cambria" w:cs="Times New Roman"/>
          <w:b/>
          <w:color w:val="292526"/>
        </w:rPr>
        <w:t>pension </w:t>
      </w:r>
      <w:r w:rsidR="00EE2E50" w:rsidRPr="00AB29AB">
        <w:rPr>
          <w:rFonts w:ascii="Cambria" w:hAnsi="Cambria" w:cs="Times New Roman"/>
          <w:color w:val="292526"/>
          <w:sz w:val="22"/>
        </w:rPr>
        <w:t xml:space="preserve">: </w:t>
      </w:r>
    </w:p>
    <w:p w:rsidR="00EE2E50" w:rsidRPr="00AB29AB" w:rsidRDefault="00EE2E50" w:rsidP="00BF5BF6">
      <w:pPr>
        <w:rPr>
          <w:rFonts w:ascii="Cambria" w:hAnsi="Cambria" w:cs="Times New Roman"/>
          <w:color w:val="292526"/>
          <w:sz w:val="22"/>
        </w:rPr>
      </w:pPr>
    </w:p>
    <w:p w:rsidR="00003F83" w:rsidRPr="00AB29AB" w:rsidRDefault="00EE2E50" w:rsidP="00A72CCB">
      <w:pPr>
        <w:pStyle w:val="Paragraphedeliste"/>
        <w:numPr>
          <w:ilvl w:val="0"/>
          <w:numId w:val="15"/>
        </w:numPr>
        <w:rPr>
          <w:rFonts w:ascii="Cambria" w:hAnsi="Cambria" w:cs="Times New Roman"/>
          <w:color w:val="292526"/>
          <w:sz w:val="22"/>
        </w:rPr>
      </w:pPr>
      <w:r w:rsidRPr="00AB29AB">
        <w:rPr>
          <w:rFonts w:ascii="Cambria" w:hAnsi="Cambria" w:cs="Times New Roman"/>
          <w:color w:val="292526"/>
          <w:sz w:val="22"/>
        </w:rPr>
        <w:t xml:space="preserve">modifier </w:t>
      </w:r>
      <w:r w:rsidR="00D559E4">
        <w:rPr>
          <w:rFonts w:ascii="Cambria" w:hAnsi="Cambria" w:cs="Times New Roman"/>
          <w:color w:val="292526"/>
          <w:sz w:val="22"/>
        </w:rPr>
        <w:t xml:space="preserve">le </w:t>
      </w:r>
      <w:r w:rsidRPr="00AB29AB">
        <w:rPr>
          <w:rFonts w:ascii="Cambria" w:hAnsi="Cambria" w:cs="Times New Roman"/>
          <w:color w:val="292526"/>
          <w:sz w:val="22"/>
        </w:rPr>
        <w:t xml:space="preserve">calcul de </w:t>
      </w:r>
      <w:r w:rsidR="00D559E4">
        <w:rPr>
          <w:rFonts w:ascii="Cambria" w:hAnsi="Cambria" w:cs="Times New Roman"/>
          <w:color w:val="292526"/>
          <w:sz w:val="22"/>
        </w:rPr>
        <w:t xml:space="preserve">la pension de </w:t>
      </w:r>
      <w:r w:rsidRPr="00AB29AB">
        <w:rPr>
          <w:rFonts w:ascii="Cambria" w:hAnsi="Cambria" w:cs="Times New Roman"/>
          <w:color w:val="292526"/>
          <w:sz w:val="22"/>
        </w:rPr>
        <w:t xml:space="preserve">manière à </w:t>
      </w:r>
      <w:r w:rsidRPr="00AB29AB">
        <w:rPr>
          <w:rFonts w:ascii="Cambria" w:hAnsi="Cambria" w:cs="Times New Roman"/>
          <w:b/>
          <w:color w:val="292526"/>
          <w:sz w:val="22"/>
        </w:rPr>
        <w:t>ren</w:t>
      </w:r>
      <w:r w:rsidR="00D559E4">
        <w:rPr>
          <w:rFonts w:ascii="Cambria" w:hAnsi="Cambria" w:cs="Times New Roman"/>
          <w:b/>
          <w:color w:val="292526"/>
          <w:sz w:val="22"/>
        </w:rPr>
        <w:t xml:space="preserve">forcer le lien entre pension et </w:t>
      </w:r>
      <w:r w:rsidRPr="00AB29AB">
        <w:rPr>
          <w:rFonts w:ascii="Cambria" w:hAnsi="Cambria" w:cs="Times New Roman"/>
          <w:b/>
          <w:color w:val="292526"/>
          <w:sz w:val="22"/>
        </w:rPr>
        <w:t>meilleurs salaires</w:t>
      </w:r>
      <w:r w:rsidR="00D559E4">
        <w:rPr>
          <w:rFonts w:ascii="Cambria" w:hAnsi="Cambria" w:cs="Times New Roman"/>
          <w:color w:val="292526"/>
          <w:sz w:val="22"/>
        </w:rPr>
        <w:t> : ce sera</w:t>
      </w:r>
      <w:r w:rsidRPr="00AB29AB">
        <w:rPr>
          <w:rFonts w:ascii="Cambria" w:hAnsi="Cambria" w:cs="Times New Roman"/>
          <w:color w:val="292526"/>
          <w:sz w:val="22"/>
        </w:rPr>
        <w:t xml:space="preserve"> favorable à tous, mais plus encore aux f</w:t>
      </w:r>
      <w:r w:rsidR="00D559E4">
        <w:rPr>
          <w:rFonts w:ascii="Cambria" w:hAnsi="Cambria" w:cs="Times New Roman"/>
          <w:color w:val="292526"/>
          <w:sz w:val="22"/>
        </w:rPr>
        <w:t xml:space="preserve">emmes. </w:t>
      </w:r>
    </w:p>
    <w:p w:rsidR="00ED038F" w:rsidRPr="00AB29AB" w:rsidRDefault="00D559E4" w:rsidP="00101D3A">
      <w:pPr>
        <w:rPr>
          <w:rFonts w:ascii="Cambria" w:hAnsi="Cambria" w:cs="Helvetica"/>
          <w:sz w:val="22"/>
          <w:szCs w:val="28"/>
        </w:rPr>
      </w:pPr>
      <w:r>
        <w:rPr>
          <w:rFonts w:ascii="Cambria" w:hAnsi="Cambria" w:cs="Times New Roman"/>
          <w:color w:val="292526"/>
          <w:sz w:val="22"/>
        </w:rPr>
        <w:t>E</w:t>
      </w:r>
      <w:r w:rsidR="00EE2E50" w:rsidRPr="00AB29AB">
        <w:rPr>
          <w:rFonts w:ascii="Cambria" w:hAnsi="Cambria" w:cs="Times New Roman"/>
          <w:color w:val="292526"/>
          <w:sz w:val="22"/>
        </w:rPr>
        <w:t xml:space="preserve">xemple : </w:t>
      </w:r>
      <w:r>
        <w:rPr>
          <w:rFonts w:ascii="Cambria" w:hAnsi="Cambria" w:cs="Times New Roman"/>
          <w:color w:val="292526"/>
          <w:sz w:val="22"/>
        </w:rPr>
        <w:t xml:space="preserve">actuellement, le calcul prend comme référence de salaire la moyenne des salaires sur les 25 meilleures années. Il suffit de </w:t>
      </w:r>
      <w:r w:rsidR="00EE2E50" w:rsidRPr="00AB29AB">
        <w:rPr>
          <w:rFonts w:ascii="Cambria" w:hAnsi="Cambria" w:cs="Times New Roman"/>
          <w:color w:val="292526"/>
          <w:sz w:val="22"/>
        </w:rPr>
        <w:t xml:space="preserve">calculer </w:t>
      </w:r>
      <w:r>
        <w:rPr>
          <w:rFonts w:ascii="Cambria" w:hAnsi="Cambria" w:cs="Times New Roman"/>
          <w:color w:val="292526"/>
          <w:sz w:val="22"/>
        </w:rPr>
        <w:t>cette</w:t>
      </w:r>
      <w:r w:rsidR="00A72CCB" w:rsidRPr="00AB29AB">
        <w:rPr>
          <w:rFonts w:ascii="Cambria" w:hAnsi="Cambria" w:cs="Times New Roman"/>
          <w:color w:val="292526"/>
          <w:sz w:val="22"/>
        </w:rPr>
        <w:t xml:space="preserve"> référence</w:t>
      </w:r>
      <w:r w:rsidR="00EE2E50" w:rsidRPr="00AB29AB">
        <w:rPr>
          <w:rFonts w:ascii="Cambria" w:hAnsi="Cambria" w:cs="Times New Roman"/>
          <w:color w:val="292526"/>
          <w:sz w:val="22"/>
        </w:rPr>
        <w:t xml:space="preserve"> sur les n meilleures années, n étant défini relativement à </w:t>
      </w:r>
      <w:r>
        <w:rPr>
          <w:rFonts w:ascii="Cambria" w:hAnsi="Cambria" w:cs="Times New Roman"/>
          <w:color w:val="292526"/>
          <w:sz w:val="22"/>
        </w:rPr>
        <w:t xml:space="preserve">la durée de carrière effectuée, </w:t>
      </w:r>
      <w:r w:rsidR="00EE2E50" w:rsidRPr="00AB29AB">
        <w:rPr>
          <w:rFonts w:ascii="Cambria" w:hAnsi="Cambria" w:cs="Times New Roman"/>
          <w:color w:val="292526"/>
          <w:sz w:val="22"/>
        </w:rPr>
        <w:t>25 % par</w:t>
      </w:r>
      <w:r>
        <w:rPr>
          <w:rFonts w:ascii="Cambria" w:hAnsi="Cambria" w:cs="Times New Roman"/>
          <w:color w:val="292526"/>
          <w:sz w:val="22"/>
        </w:rPr>
        <w:t xml:space="preserve"> exemple. Pour une carrière de 40 an</w:t>
      </w:r>
      <w:r w:rsidR="00EE2E50" w:rsidRPr="00AB29AB">
        <w:rPr>
          <w:rFonts w:ascii="Cambria" w:hAnsi="Cambria" w:cs="Times New Roman"/>
          <w:color w:val="292526"/>
          <w:sz w:val="22"/>
        </w:rPr>
        <w:t xml:space="preserve">s, </w:t>
      </w:r>
      <w:r>
        <w:rPr>
          <w:rFonts w:ascii="Cambria" w:hAnsi="Cambria" w:cs="Times New Roman"/>
          <w:color w:val="292526"/>
          <w:sz w:val="22"/>
        </w:rPr>
        <w:t xml:space="preserve">on prend les 10 meilleures années (retour donc au calcul d’avant la réforme de 1993) ; pour une carrière de 32 ans, on prend les 8 meilleures années. Ce qui évite de pénaliser les carrières courtes. </w:t>
      </w:r>
    </w:p>
    <w:p w:rsidR="00A72CCB" w:rsidRPr="00AB29AB" w:rsidRDefault="00A72CCB" w:rsidP="00003F83">
      <w:pPr>
        <w:pStyle w:val="Paragraphedeliste"/>
        <w:ind w:left="420"/>
        <w:rPr>
          <w:rFonts w:ascii="Cambria" w:hAnsi="Cambria" w:cs="Helvetica"/>
          <w:sz w:val="22"/>
          <w:szCs w:val="28"/>
        </w:rPr>
      </w:pPr>
    </w:p>
    <w:p w:rsidR="004563FE" w:rsidRPr="00AB29AB" w:rsidRDefault="00A72CCB" w:rsidP="00A72CCB">
      <w:pPr>
        <w:pStyle w:val="Paragraphedeliste"/>
        <w:widowControl w:val="0"/>
        <w:numPr>
          <w:ilvl w:val="0"/>
          <w:numId w:val="15"/>
        </w:numPr>
        <w:autoSpaceDE w:val="0"/>
        <w:autoSpaceDN w:val="0"/>
        <w:adjustRightInd w:val="0"/>
        <w:rPr>
          <w:rFonts w:ascii="Cambria" w:hAnsi="Cambria" w:cs="Times New Roman"/>
          <w:sz w:val="22"/>
        </w:rPr>
      </w:pPr>
      <w:r w:rsidRPr="00AB29AB">
        <w:rPr>
          <w:rFonts w:ascii="Cambria" w:hAnsi="Cambria" w:cs="Times New Roman"/>
          <w:sz w:val="22"/>
        </w:rPr>
        <w:t xml:space="preserve">instaurer une surcotisation patronale sur l’emploi à </w:t>
      </w:r>
      <w:r w:rsidR="00D559E4">
        <w:rPr>
          <w:rFonts w:ascii="Cambria" w:hAnsi="Cambria" w:cs="Times New Roman"/>
          <w:sz w:val="22"/>
        </w:rPr>
        <w:t>temps partiel</w:t>
      </w:r>
      <w:r w:rsidRPr="00AB29AB">
        <w:rPr>
          <w:rFonts w:ascii="Cambria" w:hAnsi="Cambria" w:cs="Times New Roman"/>
          <w:sz w:val="22"/>
        </w:rPr>
        <w:t xml:space="preserve">, </w:t>
      </w:r>
      <w:r w:rsidR="00D559E4">
        <w:rPr>
          <w:rFonts w:ascii="Cambria" w:hAnsi="Cambria" w:cs="Times New Roman"/>
          <w:sz w:val="22"/>
        </w:rPr>
        <w:t>cotisation sur la base d’un temps plein,</w:t>
      </w:r>
      <w:r w:rsidRPr="00AB29AB">
        <w:rPr>
          <w:rFonts w:ascii="Cambria" w:hAnsi="Cambria" w:cs="Times New Roman"/>
          <w:sz w:val="22"/>
        </w:rPr>
        <w:t xml:space="preserve"> pour permettre d’augmenter le salaire qui sera pris en compte dans le calcul de la pension de la personne à temps partiel.</w:t>
      </w:r>
      <w:r w:rsidR="009A57C6">
        <w:rPr>
          <w:rFonts w:ascii="Cambria" w:hAnsi="Cambria" w:cs="Times New Roman"/>
          <w:sz w:val="22"/>
        </w:rPr>
        <w:t xml:space="preserve"> L’emploi à temps partiel</w:t>
      </w:r>
      <w:r w:rsidR="00440E99">
        <w:rPr>
          <w:rFonts w:ascii="Cambria" w:hAnsi="Cambria" w:cs="Times New Roman"/>
          <w:sz w:val="22"/>
        </w:rPr>
        <w:t xml:space="preserve">, très souvent imposé par l’employeur, lui est très bénéfique : </w:t>
      </w:r>
      <w:r w:rsidR="009A57C6">
        <w:rPr>
          <w:rFonts w:ascii="Cambria" w:hAnsi="Cambria" w:cs="Times New Roman"/>
          <w:sz w:val="22"/>
        </w:rPr>
        <w:t>cette surcotisation est légitime.</w:t>
      </w:r>
    </w:p>
    <w:p w:rsidR="00EE2E50" w:rsidRPr="00AB29AB" w:rsidRDefault="00EE2E50" w:rsidP="004563FE">
      <w:pPr>
        <w:widowControl w:val="0"/>
        <w:autoSpaceDE w:val="0"/>
        <w:autoSpaceDN w:val="0"/>
        <w:adjustRightInd w:val="0"/>
        <w:ind w:left="360"/>
        <w:rPr>
          <w:rFonts w:ascii="Cambria" w:hAnsi="Cambria" w:cs="Times New Roman"/>
          <w:sz w:val="22"/>
        </w:rPr>
      </w:pPr>
    </w:p>
    <w:p w:rsidR="00ED038F" w:rsidRPr="00AB29AB" w:rsidRDefault="009A57C6" w:rsidP="00A72CCB">
      <w:pPr>
        <w:pStyle w:val="Paragraphedeliste"/>
        <w:numPr>
          <w:ilvl w:val="0"/>
          <w:numId w:val="15"/>
        </w:numPr>
        <w:rPr>
          <w:rFonts w:ascii="Cambria" w:hAnsi="Cambria" w:cs="Times New Roman"/>
          <w:color w:val="292526"/>
          <w:sz w:val="22"/>
        </w:rPr>
      </w:pPr>
      <w:r>
        <w:rPr>
          <w:rFonts w:ascii="Cambria" w:hAnsi="Cambria" w:cs="Times New Roman"/>
          <w:color w:val="292526"/>
          <w:sz w:val="22"/>
        </w:rPr>
        <w:t>r</w:t>
      </w:r>
      <w:r w:rsidR="00ED038F" w:rsidRPr="00AB29AB">
        <w:rPr>
          <w:rFonts w:ascii="Cambria" w:hAnsi="Cambria" w:cs="Times New Roman"/>
          <w:color w:val="292526"/>
          <w:sz w:val="22"/>
        </w:rPr>
        <w:t>evenir sur les mesures des r</w:t>
      </w:r>
      <w:r>
        <w:rPr>
          <w:rFonts w:ascii="Cambria" w:hAnsi="Cambria" w:cs="Times New Roman"/>
          <w:color w:val="292526"/>
          <w:sz w:val="22"/>
        </w:rPr>
        <w:t>éformes passées qui ont réduit l</w:t>
      </w:r>
      <w:r w:rsidR="00ED038F" w:rsidRPr="00AB29AB">
        <w:rPr>
          <w:rFonts w:ascii="Cambria" w:hAnsi="Cambria" w:cs="Times New Roman"/>
          <w:color w:val="292526"/>
          <w:sz w:val="22"/>
        </w:rPr>
        <w:t>es droits </w:t>
      </w:r>
      <w:r>
        <w:rPr>
          <w:rFonts w:ascii="Cambria" w:hAnsi="Cambria" w:cs="Times New Roman"/>
          <w:color w:val="292526"/>
          <w:sz w:val="22"/>
        </w:rPr>
        <w:t xml:space="preserve">directs à pension </w:t>
      </w:r>
      <w:r w:rsidR="00ED038F" w:rsidRPr="00AB29AB">
        <w:rPr>
          <w:rFonts w:ascii="Cambria" w:hAnsi="Cambria" w:cs="Times New Roman"/>
          <w:color w:val="292526"/>
          <w:sz w:val="22"/>
        </w:rPr>
        <w:t>:</w:t>
      </w:r>
    </w:p>
    <w:p w:rsidR="00ED038F" w:rsidRPr="00AB29AB" w:rsidRDefault="00ED038F" w:rsidP="00212031">
      <w:pPr>
        <w:pStyle w:val="Paragraphedeliste"/>
        <w:numPr>
          <w:ilvl w:val="0"/>
          <w:numId w:val="10"/>
        </w:numPr>
        <w:rPr>
          <w:rFonts w:ascii="Cambria" w:hAnsi="Cambria" w:cs="Times New Roman"/>
          <w:color w:val="292526"/>
          <w:sz w:val="22"/>
          <w:szCs w:val="28"/>
        </w:rPr>
      </w:pPr>
      <w:r w:rsidRPr="00AB29AB">
        <w:rPr>
          <w:rFonts w:ascii="Cambria" w:hAnsi="Cambria" w:cs="Times New Roman"/>
          <w:color w:val="292526"/>
          <w:sz w:val="22"/>
        </w:rPr>
        <w:t>diminuer</w:t>
      </w:r>
      <w:r w:rsidR="00EE2E50" w:rsidRPr="00AB29AB">
        <w:rPr>
          <w:rFonts w:ascii="Cambria" w:hAnsi="Cambria" w:cs="Times New Roman"/>
          <w:color w:val="292526"/>
          <w:sz w:val="22"/>
        </w:rPr>
        <w:t xml:space="preserve"> la durée de cotisation exigée à une durée réalisable</w:t>
      </w:r>
      <w:r w:rsidR="004D4E40" w:rsidRPr="00AB29AB">
        <w:rPr>
          <w:rFonts w:ascii="Cambria" w:hAnsi="Cambria" w:cs="Times New Roman"/>
          <w:color w:val="292526"/>
          <w:sz w:val="22"/>
        </w:rPr>
        <w:t xml:space="preserve"> </w:t>
      </w:r>
      <w:r w:rsidR="009A57C6">
        <w:rPr>
          <w:rFonts w:ascii="Cambria" w:hAnsi="Cambria" w:cs="Times New Roman"/>
          <w:color w:val="292526"/>
          <w:sz w:val="22"/>
        </w:rPr>
        <w:t>(déjà mentionné)</w:t>
      </w:r>
    </w:p>
    <w:p w:rsidR="00212031" w:rsidRPr="00AB29AB" w:rsidRDefault="00ED038F" w:rsidP="00212031">
      <w:pPr>
        <w:pStyle w:val="Paragraphedeliste"/>
        <w:numPr>
          <w:ilvl w:val="0"/>
          <w:numId w:val="10"/>
        </w:numPr>
        <w:rPr>
          <w:rFonts w:ascii="Cambria" w:hAnsi="Cambria" w:cs="Helvetica"/>
          <w:sz w:val="22"/>
          <w:szCs w:val="28"/>
        </w:rPr>
      </w:pPr>
      <w:r w:rsidRPr="00AB29AB">
        <w:rPr>
          <w:rFonts w:ascii="Cambria" w:hAnsi="Cambria" w:cs="Times New Roman"/>
          <w:color w:val="292526"/>
          <w:sz w:val="22"/>
        </w:rPr>
        <w:t>revenir à une indexation sur les salaires</w:t>
      </w:r>
      <w:r w:rsidR="004563FE" w:rsidRPr="00AB29AB">
        <w:rPr>
          <w:rFonts w:ascii="Cambria" w:hAnsi="Cambria" w:cs="Times New Roman"/>
          <w:color w:val="292526"/>
          <w:sz w:val="22"/>
        </w:rPr>
        <w:t xml:space="preserve"> </w:t>
      </w:r>
      <w:r w:rsidR="004D4E40" w:rsidRPr="00AB29AB">
        <w:rPr>
          <w:rFonts w:ascii="Cambria" w:hAnsi="Cambria" w:cs="Times New Roman"/>
          <w:color w:val="292526"/>
          <w:sz w:val="22"/>
        </w:rPr>
        <w:t xml:space="preserve">et non </w:t>
      </w:r>
      <w:r w:rsidR="009A57C6">
        <w:rPr>
          <w:rFonts w:ascii="Cambria" w:hAnsi="Cambria" w:cs="Times New Roman"/>
          <w:color w:val="292526"/>
          <w:sz w:val="22"/>
        </w:rPr>
        <w:t xml:space="preserve">sur les </w:t>
      </w:r>
      <w:r w:rsidR="004563FE" w:rsidRPr="00AB29AB">
        <w:rPr>
          <w:rFonts w:ascii="Cambria" w:hAnsi="Cambria" w:cs="Times New Roman"/>
          <w:color w:val="292526"/>
          <w:sz w:val="22"/>
        </w:rPr>
        <w:t>pri</w:t>
      </w:r>
      <w:r w:rsidR="004563FE" w:rsidRPr="00AB29AB">
        <w:rPr>
          <w:rFonts w:ascii="Cambria" w:hAnsi="Cambria" w:cs="Helvetica"/>
          <w:color w:val="292526"/>
          <w:sz w:val="22"/>
          <w:szCs w:val="28"/>
        </w:rPr>
        <w:t>x</w:t>
      </w:r>
    </w:p>
    <w:p w:rsidR="00212031" w:rsidRPr="004D4E40" w:rsidRDefault="00212031" w:rsidP="00212031">
      <w:pPr>
        <w:rPr>
          <w:rFonts w:ascii="Cambria" w:hAnsi="Cambria" w:cs="Times New Roman"/>
          <w:color w:val="292526"/>
        </w:rPr>
      </w:pPr>
    </w:p>
    <w:p w:rsidR="00212031" w:rsidRPr="006C556B" w:rsidRDefault="006C556B" w:rsidP="006C556B">
      <w:pPr>
        <w:rPr>
          <w:rFonts w:ascii="Cambria" w:hAnsi="Cambria" w:cs="Helvetica"/>
          <w:sz w:val="22"/>
          <w:szCs w:val="28"/>
        </w:rPr>
      </w:pPr>
      <w:r>
        <w:rPr>
          <w:rFonts w:ascii="Cambria" w:hAnsi="Cambria" w:cs="Times New Roman"/>
          <w:color w:val="292526"/>
          <w:sz w:val="22"/>
        </w:rPr>
        <w:t>On</w:t>
      </w:r>
      <w:r w:rsidR="00212031" w:rsidRPr="009A57C6">
        <w:rPr>
          <w:rFonts w:ascii="Cambria" w:hAnsi="Cambria" w:cs="Times New Roman"/>
          <w:color w:val="292526"/>
          <w:sz w:val="22"/>
        </w:rPr>
        <w:t xml:space="preserve"> peut </w:t>
      </w:r>
      <w:r>
        <w:rPr>
          <w:rFonts w:ascii="Cambria" w:hAnsi="Cambria" w:cs="Times New Roman"/>
          <w:color w:val="292526"/>
          <w:sz w:val="22"/>
        </w:rPr>
        <w:t xml:space="preserve">aussi </w:t>
      </w:r>
      <w:r w:rsidR="00212031" w:rsidRPr="009A57C6">
        <w:rPr>
          <w:rFonts w:ascii="Cambria" w:hAnsi="Cambria" w:cs="Times New Roman"/>
          <w:color w:val="292526"/>
          <w:sz w:val="22"/>
        </w:rPr>
        <w:t xml:space="preserve">envisager </w:t>
      </w:r>
      <w:r w:rsidR="00440E99">
        <w:rPr>
          <w:rFonts w:ascii="Cambria" w:hAnsi="Cambria" w:cs="Times New Roman"/>
          <w:color w:val="292526"/>
          <w:sz w:val="22"/>
        </w:rPr>
        <w:t>une amélioration de la qualité de vie, en instaurant</w:t>
      </w:r>
      <w:r w:rsidR="00212031" w:rsidRPr="009A57C6">
        <w:rPr>
          <w:rFonts w:ascii="Cambria" w:hAnsi="Cambria" w:cs="Times New Roman"/>
          <w:color w:val="292526"/>
          <w:sz w:val="22"/>
        </w:rPr>
        <w:t xml:space="preserve"> une </w:t>
      </w:r>
      <w:r w:rsidR="00212031" w:rsidRPr="009A57C6">
        <w:rPr>
          <w:rFonts w:ascii="Cambria" w:hAnsi="Cambria" w:cs="Times New Roman"/>
          <w:b/>
          <w:color w:val="292526"/>
          <w:sz w:val="22"/>
        </w:rPr>
        <w:t>possibilité de périodes d’interruption pour raisons</w:t>
      </w:r>
      <w:r w:rsidR="00212031" w:rsidRPr="009A57C6">
        <w:rPr>
          <w:rFonts w:ascii="Cambria" w:hAnsi="Cambria" w:cs="Times New Roman"/>
          <w:color w:val="292526"/>
          <w:sz w:val="22"/>
        </w:rPr>
        <w:t xml:space="preserve"> </w:t>
      </w:r>
      <w:r w:rsidR="00212031" w:rsidRPr="00440E99">
        <w:rPr>
          <w:rFonts w:ascii="Cambria" w:hAnsi="Cambria" w:cs="Times New Roman"/>
          <w:b/>
          <w:color w:val="292526"/>
          <w:sz w:val="22"/>
        </w:rPr>
        <w:t>personnelles</w:t>
      </w:r>
      <w:r w:rsidR="00212031" w:rsidRPr="009A57C6">
        <w:rPr>
          <w:rFonts w:ascii="Cambria" w:hAnsi="Cambria" w:cs="Times New Roman"/>
          <w:color w:val="292526"/>
          <w:sz w:val="22"/>
        </w:rPr>
        <w:t xml:space="preserve"> (éducation des enfants, activités </w:t>
      </w:r>
      <w:r w:rsidR="00440E99">
        <w:rPr>
          <w:rFonts w:ascii="Cambria" w:hAnsi="Cambria" w:cs="Times New Roman"/>
          <w:color w:val="292526"/>
          <w:sz w:val="22"/>
        </w:rPr>
        <w:t>associatives</w:t>
      </w:r>
      <w:r w:rsidRPr="009A57C6">
        <w:rPr>
          <w:rFonts w:ascii="Cambria" w:hAnsi="Cambria" w:cs="Times New Roman"/>
          <w:color w:val="292526"/>
          <w:sz w:val="22"/>
        </w:rPr>
        <w:t xml:space="preserve">, </w:t>
      </w:r>
      <w:r w:rsidR="00212031" w:rsidRPr="009A57C6">
        <w:rPr>
          <w:rFonts w:ascii="Cambria" w:hAnsi="Cambria" w:cs="Times New Roman"/>
          <w:color w:val="292526"/>
          <w:sz w:val="22"/>
        </w:rPr>
        <w:t xml:space="preserve">etc.). </w:t>
      </w:r>
      <w:r>
        <w:rPr>
          <w:rFonts w:ascii="Cambria" w:hAnsi="Cambria" w:cs="Times New Roman"/>
          <w:color w:val="292526"/>
          <w:sz w:val="22"/>
        </w:rPr>
        <w:t>Cette période d’une durée qui serait à</w:t>
      </w:r>
      <w:r w:rsidR="00212031" w:rsidRPr="009A57C6">
        <w:rPr>
          <w:rFonts w:ascii="Cambria" w:hAnsi="Cambria" w:cs="Times New Roman"/>
          <w:color w:val="292526"/>
          <w:sz w:val="22"/>
        </w:rPr>
        <w:t xml:space="preserve"> préciser</w:t>
      </w:r>
      <w:r w:rsidR="00440E99">
        <w:rPr>
          <w:rFonts w:ascii="Cambria" w:hAnsi="Cambria" w:cs="Times New Roman"/>
          <w:color w:val="292526"/>
          <w:sz w:val="22"/>
        </w:rPr>
        <w:t>, un</w:t>
      </w:r>
      <w:r w:rsidR="0044287D" w:rsidRPr="009A57C6">
        <w:rPr>
          <w:rFonts w:ascii="Cambria" w:hAnsi="Cambria" w:cs="Times New Roman"/>
          <w:color w:val="292526"/>
          <w:sz w:val="22"/>
        </w:rPr>
        <w:t xml:space="preserve"> an</w:t>
      </w:r>
      <w:r>
        <w:rPr>
          <w:rFonts w:ascii="Cambria" w:hAnsi="Cambria" w:cs="Times New Roman"/>
          <w:color w:val="292526"/>
          <w:sz w:val="22"/>
        </w:rPr>
        <w:t xml:space="preserve"> par exemple, serait</w:t>
      </w:r>
      <w:r w:rsidR="00212031" w:rsidRPr="009A57C6">
        <w:rPr>
          <w:rFonts w:ascii="Cambria" w:hAnsi="Cambria" w:cs="Times New Roman"/>
          <w:color w:val="292526"/>
          <w:sz w:val="22"/>
        </w:rPr>
        <w:t xml:space="preserve"> accordée à chaque salar</w:t>
      </w:r>
      <w:r>
        <w:rPr>
          <w:rFonts w:ascii="Cambria" w:hAnsi="Cambria" w:cs="Times New Roman"/>
          <w:color w:val="292526"/>
          <w:sz w:val="22"/>
        </w:rPr>
        <w:t>ié.e</w:t>
      </w:r>
      <w:r w:rsidR="00212031" w:rsidRPr="009A57C6">
        <w:rPr>
          <w:rFonts w:ascii="Cambria" w:hAnsi="Cambria" w:cs="Times New Roman"/>
          <w:color w:val="292526"/>
          <w:sz w:val="22"/>
        </w:rPr>
        <w:t xml:space="preserve"> et</w:t>
      </w:r>
      <w:r w:rsidR="00212031" w:rsidRPr="009A57C6">
        <w:rPr>
          <w:rFonts w:ascii="Cambria" w:hAnsi="Cambria" w:cs="Times New Roman"/>
          <w:b/>
          <w:color w:val="292526"/>
          <w:sz w:val="22"/>
        </w:rPr>
        <w:t xml:space="preserve"> </w:t>
      </w:r>
      <w:r w:rsidR="00212031" w:rsidRPr="006C556B">
        <w:rPr>
          <w:rFonts w:ascii="Cambria" w:hAnsi="Cambria" w:cs="Times New Roman"/>
          <w:color w:val="292526"/>
          <w:sz w:val="22"/>
        </w:rPr>
        <w:t>validée pour la retraite.</w:t>
      </w:r>
    </w:p>
    <w:p w:rsidR="00003F83" w:rsidRPr="009A57C6" w:rsidRDefault="00003F83" w:rsidP="00F84A1C">
      <w:pPr>
        <w:rPr>
          <w:rFonts w:ascii="Cambria" w:hAnsi="Cambria" w:cs="Helvetica"/>
          <w:sz w:val="22"/>
          <w:szCs w:val="28"/>
        </w:rPr>
      </w:pPr>
    </w:p>
    <w:p w:rsidR="002759CF" w:rsidRDefault="00440E99" w:rsidP="0044287D">
      <w:pPr>
        <w:widowControl w:val="0"/>
        <w:autoSpaceDE w:val="0"/>
        <w:autoSpaceDN w:val="0"/>
        <w:adjustRightInd w:val="0"/>
        <w:rPr>
          <w:rFonts w:ascii="Cambria" w:hAnsi="Cambria" w:cs="Times New Roman"/>
          <w:color w:val="292526"/>
          <w:sz w:val="22"/>
        </w:rPr>
      </w:pPr>
      <w:r>
        <w:rPr>
          <w:rFonts w:ascii="Cambria" w:hAnsi="Cambria" w:cs="Times New Roman"/>
          <w:color w:val="292526"/>
          <w:sz w:val="22"/>
        </w:rPr>
        <w:t>En conclusion</w:t>
      </w:r>
    </w:p>
    <w:p w:rsidR="002759CF" w:rsidRDefault="006C556B" w:rsidP="0044287D">
      <w:pPr>
        <w:widowControl w:val="0"/>
        <w:autoSpaceDE w:val="0"/>
        <w:autoSpaceDN w:val="0"/>
        <w:adjustRightInd w:val="0"/>
        <w:rPr>
          <w:rFonts w:ascii="Cambria" w:hAnsi="Cambria" w:cs="Times New Roman"/>
          <w:color w:val="292526"/>
          <w:sz w:val="22"/>
        </w:rPr>
      </w:pPr>
      <w:r w:rsidRPr="002759CF">
        <w:rPr>
          <w:rFonts w:ascii="Cambria" w:hAnsi="Cambria" w:cs="Times New Roman"/>
          <w:color w:val="292526"/>
          <w:sz w:val="22"/>
        </w:rPr>
        <w:t>Considérer le système de retraite du point de vue de la situation des femmes permet de montrer plus clair</w:t>
      </w:r>
      <w:r w:rsidR="002759CF" w:rsidRPr="002759CF">
        <w:rPr>
          <w:rFonts w:ascii="Cambria" w:hAnsi="Cambria" w:cs="Times New Roman"/>
          <w:color w:val="292526"/>
          <w:sz w:val="22"/>
        </w:rPr>
        <w:t>ement c</w:t>
      </w:r>
      <w:r w:rsidR="00440E99">
        <w:rPr>
          <w:rFonts w:ascii="Cambria" w:hAnsi="Cambria" w:cs="Times New Roman"/>
          <w:color w:val="292526"/>
          <w:sz w:val="22"/>
        </w:rPr>
        <w:t>omment améliorer le système</w:t>
      </w:r>
      <w:r w:rsidR="002759CF" w:rsidRPr="002759CF">
        <w:rPr>
          <w:rFonts w:ascii="Cambria" w:hAnsi="Cambria" w:cs="Times New Roman"/>
          <w:color w:val="292526"/>
          <w:sz w:val="22"/>
        </w:rPr>
        <w:t>. La retraite des femmes n</w:t>
      </w:r>
      <w:r w:rsidR="00440E99">
        <w:rPr>
          <w:rFonts w:ascii="Cambria" w:hAnsi="Cambria" w:cs="Times New Roman"/>
          <w:color w:val="292526"/>
          <w:sz w:val="22"/>
        </w:rPr>
        <w:t>e doit</w:t>
      </w:r>
      <w:r w:rsidR="002759CF">
        <w:rPr>
          <w:rFonts w:ascii="Cambria" w:hAnsi="Cambria" w:cs="Times New Roman"/>
          <w:color w:val="292526"/>
          <w:sz w:val="22"/>
        </w:rPr>
        <w:t xml:space="preserve"> pas être </w:t>
      </w:r>
      <w:r w:rsidR="00440E99">
        <w:rPr>
          <w:rFonts w:ascii="Cambria" w:hAnsi="Cambria" w:cs="Times New Roman"/>
          <w:color w:val="292526"/>
          <w:sz w:val="22"/>
        </w:rPr>
        <w:t>considérée</w:t>
      </w:r>
      <w:r w:rsidR="002759CF">
        <w:rPr>
          <w:rFonts w:ascii="Cambria" w:hAnsi="Cambria" w:cs="Times New Roman"/>
          <w:color w:val="292526"/>
          <w:sz w:val="22"/>
        </w:rPr>
        <w:t xml:space="preserve"> comme</w:t>
      </w:r>
      <w:r w:rsidR="002759CF" w:rsidRPr="002759CF">
        <w:rPr>
          <w:rFonts w:ascii="Cambria" w:hAnsi="Cambria" w:cs="Times New Roman"/>
          <w:color w:val="292526"/>
          <w:sz w:val="22"/>
        </w:rPr>
        <w:t xml:space="preserve"> un cas particulier de la retraite, car les femmes représentent</w:t>
      </w:r>
      <w:r w:rsidR="00440E99">
        <w:rPr>
          <w:rFonts w:ascii="Cambria" w:hAnsi="Cambria" w:cs="Times New Roman"/>
          <w:color w:val="292526"/>
          <w:sz w:val="22"/>
        </w:rPr>
        <w:t xml:space="preserve"> </w:t>
      </w:r>
      <w:r w:rsidR="002759CF" w:rsidRPr="002759CF">
        <w:rPr>
          <w:rFonts w:ascii="Cambria" w:hAnsi="Cambria" w:cs="Times New Roman"/>
          <w:color w:val="292526"/>
          <w:sz w:val="22"/>
        </w:rPr>
        <w:t>près de la moitié de la p</w:t>
      </w:r>
      <w:r w:rsidR="00440E99">
        <w:rPr>
          <w:rFonts w:ascii="Cambria" w:hAnsi="Cambria" w:cs="Times New Roman"/>
          <w:color w:val="292526"/>
          <w:sz w:val="22"/>
        </w:rPr>
        <w:t xml:space="preserve">opulation active </w:t>
      </w:r>
      <w:r w:rsidR="002759CF" w:rsidRPr="002759CF">
        <w:rPr>
          <w:rFonts w:ascii="Cambria" w:hAnsi="Cambria" w:cs="Times New Roman"/>
          <w:color w:val="292526"/>
          <w:sz w:val="22"/>
        </w:rPr>
        <w:t xml:space="preserve">et plus de la moitié des retraités. </w:t>
      </w:r>
    </w:p>
    <w:p w:rsidR="002759CF" w:rsidRPr="002759CF" w:rsidRDefault="002759CF" w:rsidP="0044287D">
      <w:pPr>
        <w:widowControl w:val="0"/>
        <w:autoSpaceDE w:val="0"/>
        <w:autoSpaceDN w:val="0"/>
        <w:adjustRightInd w:val="0"/>
        <w:rPr>
          <w:rFonts w:ascii="Cambria" w:hAnsi="Cambria" w:cs="Times New Roman"/>
          <w:color w:val="292526"/>
          <w:sz w:val="22"/>
        </w:rPr>
      </w:pPr>
    </w:p>
    <w:p w:rsidR="006C556B" w:rsidRPr="002759CF" w:rsidRDefault="002759CF" w:rsidP="0044287D">
      <w:pPr>
        <w:widowControl w:val="0"/>
        <w:autoSpaceDE w:val="0"/>
        <w:autoSpaceDN w:val="0"/>
        <w:adjustRightInd w:val="0"/>
        <w:rPr>
          <w:rFonts w:ascii="Cambria" w:hAnsi="Cambria" w:cs="Times New Roman"/>
          <w:color w:val="292526"/>
          <w:sz w:val="22"/>
        </w:rPr>
      </w:pPr>
      <w:r w:rsidRPr="002759CF">
        <w:rPr>
          <w:rFonts w:ascii="Cambria" w:hAnsi="Cambria" w:cs="Times New Roman"/>
          <w:color w:val="292526"/>
          <w:sz w:val="22"/>
        </w:rPr>
        <w:t xml:space="preserve">En premier lieu, </w:t>
      </w:r>
      <w:r>
        <w:rPr>
          <w:rFonts w:ascii="Cambria" w:hAnsi="Cambria" w:cs="Times New Roman"/>
          <w:color w:val="292526"/>
          <w:sz w:val="22"/>
        </w:rPr>
        <w:t>cette analyse</w:t>
      </w:r>
      <w:r w:rsidRPr="002759CF">
        <w:rPr>
          <w:rFonts w:ascii="Cambria" w:hAnsi="Cambria" w:cs="Times New Roman"/>
          <w:color w:val="292526"/>
          <w:sz w:val="22"/>
        </w:rPr>
        <w:t xml:space="preserve"> permet de comprendre que</w:t>
      </w:r>
      <w:r w:rsidR="006C556B" w:rsidRPr="002759CF">
        <w:rPr>
          <w:rFonts w:ascii="Cambria" w:hAnsi="Cambria" w:cs="Times New Roman"/>
          <w:color w:val="292526"/>
          <w:sz w:val="22"/>
        </w:rPr>
        <w:t xml:space="preserve"> le passage à un régime par points</w:t>
      </w:r>
      <w:r>
        <w:rPr>
          <w:rFonts w:ascii="Cambria" w:hAnsi="Cambria" w:cs="Times New Roman"/>
          <w:color w:val="292526"/>
          <w:sz w:val="22"/>
        </w:rPr>
        <w:t>,</w:t>
      </w:r>
      <w:r w:rsidR="006C556B" w:rsidRPr="002759CF">
        <w:rPr>
          <w:rFonts w:ascii="Cambria" w:hAnsi="Cambria" w:cs="Times New Roman"/>
          <w:color w:val="292526"/>
          <w:sz w:val="22"/>
        </w:rPr>
        <w:t xml:space="preserve"> </w:t>
      </w:r>
      <w:r w:rsidR="00440E99">
        <w:rPr>
          <w:rFonts w:ascii="Cambria" w:hAnsi="Cambria" w:cs="Times New Roman"/>
          <w:color w:val="292526"/>
          <w:sz w:val="22"/>
        </w:rPr>
        <w:t>qui prend</w:t>
      </w:r>
      <w:r w:rsidRPr="002759CF">
        <w:rPr>
          <w:rFonts w:ascii="Cambria" w:hAnsi="Cambria" w:cs="Times New Roman"/>
          <w:color w:val="292526"/>
          <w:sz w:val="22"/>
        </w:rPr>
        <w:t xml:space="preserve"> en compte l’entièreté de la carrière</w:t>
      </w:r>
      <w:r>
        <w:rPr>
          <w:rFonts w:ascii="Cambria" w:hAnsi="Cambria" w:cs="Times New Roman"/>
          <w:color w:val="292526"/>
          <w:sz w:val="22"/>
        </w:rPr>
        <w:t xml:space="preserve">, </w:t>
      </w:r>
      <w:r w:rsidR="006C556B" w:rsidRPr="002759CF">
        <w:rPr>
          <w:rFonts w:ascii="Cambria" w:hAnsi="Cambria" w:cs="Times New Roman"/>
          <w:color w:val="292526"/>
          <w:sz w:val="22"/>
        </w:rPr>
        <w:t>pénaliserait plus encore les pensions de femmes. </w:t>
      </w:r>
    </w:p>
    <w:p w:rsidR="002759CF" w:rsidRDefault="002759CF" w:rsidP="0044287D">
      <w:pPr>
        <w:widowControl w:val="0"/>
        <w:autoSpaceDE w:val="0"/>
        <w:autoSpaceDN w:val="0"/>
        <w:adjustRightInd w:val="0"/>
        <w:rPr>
          <w:rFonts w:ascii="Cambria" w:hAnsi="Cambria" w:cs="Times New Roman"/>
          <w:color w:val="292526"/>
          <w:sz w:val="22"/>
        </w:rPr>
      </w:pPr>
    </w:p>
    <w:p w:rsidR="00DE4B45" w:rsidRPr="008E6680" w:rsidRDefault="002759CF" w:rsidP="00DE4B45">
      <w:pPr>
        <w:widowControl w:val="0"/>
        <w:autoSpaceDE w:val="0"/>
        <w:autoSpaceDN w:val="0"/>
        <w:adjustRightInd w:val="0"/>
        <w:rPr>
          <w:rFonts w:ascii="Arial" w:hAnsi="Arial" w:cs="Times New Roman"/>
          <w:color w:val="6C6C6C"/>
          <w:sz w:val="18"/>
          <w:szCs w:val="18"/>
          <w:lang w:eastAsia="fr-FR"/>
        </w:rPr>
      </w:pPr>
      <w:r>
        <w:rPr>
          <w:rFonts w:ascii="Cambria" w:hAnsi="Cambria" w:cs="Times New Roman"/>
          <w:color w:val="292526"/>
          <w:sz w:val="22"/>
        </w:rPr>
        <w:t xml:space="preserve">Ensuite, on voit qu’il existe des solutions pour </w:t>
      </w:r>
      <w:r w:rsidR="00382BE3">
        <w:rPr>
          <w:rFonts w:ascii="Cambria" w:hAnsi="Cambria" w:cs="Times New Roman"/>
          <w:color w:val="292526"/>
          <w:sz w:val="22"/>
        </w:rPr>
        <w:t>combiner l’</w:t>
      </w:r>
      <w:r w:rsidR="00DE4B45">
        <w:rPr>
          <w:rFonts w:ascii="Cambria" w:hAnsi="Cambria" w:cs="Times New Roman"/>
          <w:color w:val="292526"/>
          <w:sz w:val="22"/>
        </w:rPr>
        <w:t>amélioration du système de</w:t>
      </w:r>
      <w:r w:rsidR="00382BE3">
        <w:rPr>
          <w:rFonts w:ascii="Cambria" w:hAnsi="Cambria" w:cs="Times New Roman"/>
          <w:color w:val="292526"/>
          <w:sz w:val="22"/>
        </w:rPr>
        <w:t xml:space="preserve"> retraite avec le respect de l’égalité entre les femmes et les hommes. Ces solutions </w:t>
      </w:r>
      <w:r>
        <w:rPr>
          <w:rFonts w:ascii="Cambria" w:hAnsi="Cambria" w:cs="Times New Roman"/>
          <w:color w:val="292526"/>
          <w:sz w:val="22"/>
        </w:rPr>
        <w:t xml:space="preserve">visent à augmenter les droits directs à pension, elles </w:t>
      </w:r>
      <w:r w:rsidR="00382BE3">
        <w:rPr>
          <w:rFonts w:ascii="Cambria" w:hAnsi="Cambria" w:cs="Times New Roman"/>
          <w:color w:val="292526"/>
          <w:sz w:val="22"/>
        </w:rPr>
        <w:t xml:space="preserve">seront </w:t>
      </w:r>
      <w:r>
        <w:rPr>
          <w:rFonts w:ascii="Cambria" w:hAnsi="Cambria" w:cs="Times New Roman"/>
          <w:color w:val="292526"/>
          <w:sz w:val="22"/>
        </w:rPr>
        <w:t>favorables</w:t>
      </w:r>
      <w:r w:rsidR="00382BE3">
        <w:rPr>
          <w:rFonts w:ascii="Cambria" w:hAnsi="Cambria" w:cs="Times New Roman"/>
          <w:color w:val="292526"/>
          <w:sz w:val="22"/>
        </w:rPr>
        <w:t xml:space="preserve"> aux femmes comme aux hommes</w:t>
      </w:r>
      <w:r w:rsidR="00C838C1">
        <w:rPr>
          <w:rFonts w:ascii="Cambria" w:hAnsi="Cambria" w:cs="Times New Roman"/>
          <w:color w:val="292526"/>
          <w:sz w:val="22"/>
        </w:rPr>
        <w:t xml:space="preserve">. </w:t>
      </w:r>
    </w:p>
    <w:p w:rsidR="00344B3D" w:rsidRPr="008E6680" w:rsidRDefault="00344B3D" w:rsidP="00BF5BF6">
      <w:pPr>
        <w:rPr>
          <w:rFonts w:ascii="Arial" w:hAnsi="Arial" w:cs="Times New Roman"/>
          <w:color w:val="6C6C6C"/>
          <w:sz w:val="18"/>
          <w:szCs w:val="18"/>
          <w:lang w:eastAsia="fr-FR"/>
        </w:rPr>
      </w:pPr>
    </w:p>
    <w:sectPr w:rsidR="00344B3D" w:rsidRPr="008E6680" w:rsidSect="00A520C3">
      <w:footerReference w:type="even" r:id="rId10"/>
      <w:footerReference w:type="default" r:id="rId11"/>
      <w:pgSz w:w="11900" w:h="16840"/>
      <w:pgMar w:top="993"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Avenir LT Std 65 Medium">
    <w:altName w:val="Cambria"/>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00400000000000000"/>
    <w:charset w:val="00"/>
    <w:family w:val="auto"/>
    <w:pitch w:val="variable"/>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à◊òÔˇøÊ∞—">
    <w:altName w:val="Cambria"/>
    <w:panose1 w:val="00000000000000000000"/>
    <w:charset w:val="4D"/>
    <w:family w:val="auto"/>
    <w:notTrueType/>
    <w:pitch w:val="default"/>
    <w:sig w:usb0="00000003" w:usb1="00000000" w:usb2="00000000" w:usb3="00000000" w:csb0="00000001" w:csb1="00000000"/>
  </w:font>
  <w:font w:name="AvenirNext LT Pro Cn">
    <w:altName w:val="Cambria"/>
    <w:panose1 w:val="00000000000000000000"/>
    <w:charset w:val="4D"/>
    <w:family w:val="swiss"/>
    <w:notTrueType/>
    <w:pitch w:val="default"/>
    <w:sig w:usb0="00000003" w:usb1="00000000" w:usb2="00000000" w:usb3="00000000" w:csb0="00000001" w:csb1="00000000"/>
  </w:font>
  <w:font w:name="≤ï%òÔˇøÊ∞—">
    <w:altName w:val="Cambria"/>
    <w:panose1 w:val="00000000000000000000"/>
    <w:charset w:val="4D"/>
    <w:family w:val="auto"/>
    <w:notTrueType/>
    <w:pitch w:val="default"/>
    <w:sig w:usb0="00000003" w:usb1="00000000" w:usb2="00000000" w:usb3="00000000" w:csb0="00000001" w:csb1="00000000"/>
  </w:font>
  <w:font w:name="”òÔˇøÊ∞—">
    <w:altName w:val="Cambria"/>
    <w:panose1 w:val="00000000000000000000"/>
    <w:charset w:val="4D"/>
    <w:family w:val="auto"/>
    <w:notTrueType/>
    <w:pitch w:val="default"/>
    <w:sig w:usb0="00000003" w:usb1="00000000" w:usb2="00000000" w:usb3="00000000" w:csb0="00000001" w:csb1="00000000"/>
  </w:font>
  <w:font w:name="¿ÆòÔˇøÊ∞—">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99" w:rsidRDefault="00A468C2" w:rsidP="00064BD2">
    <w:pPr>
      <w:pStyle w:val="Pieddepage"/>
      <w:framePr w:wrap="around" w:vAnchor="text" w:hAnchor="margin" w:xAlign="right" w:y="1"/>
      <w:rPr>
        <w:rStyle w:val="Numrodepage"/>
      </w:rPr>
    </w:pPr>
    <w:r>
      <w:rPr>
        <w:rStyle w:val="Numrodepage"/>
      </w:rPr>
      <w:fldChar w:fldCharType="begin"/>
    </w:r>
    <w:r w:rsidR="00440E99">
      <w:rPr>
        <w:rStyle w:val="Numrodepage"/>
      </w:rPr>
      <w:instrText xml:space="preserve">PAGE  </w:instrText>
    </w:r>
    <w:r>
      <w:rPr>
        <w:rStyle w:val="Numrodepage"/>
      </w:rPr>
      <w:fldChar w:fldCharType="end"/>
    </w:r>
  </w:p>
  <w:p w:rsidR="00440E99" w:rsidRDefault="00440E99" w:rsidP="00064BD2">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99" w:rsidRDefault="00A468C2" w:rsidP="00064BD2">
    <w:pPr>
      <w:pStyle w:val="Pieddepage"/>
      <w:framePr w:wrap="around" w:vAnchor="text" w:hAnchor="margin" w:xAlign="right" w:y="1"/>
      <w:rPr>
        <w:rStyle w:val="Numrodepage"/>
      </w:rPr>
    </w:pPr>
    <w:r>
      <w:rPr>
        <w:rStyle w:val="Numrodepage"/>
      </w:rPr>
      <w:fldChar w:fldCharType="begin"/>
    </w:r>
    <w:r w:rsidR="00440E99">
      <w:rPr>
        <w:rStyle w:val="Numrodepage"/>
      </w:rPr>
      <w:instrText xml:space="preserve">PAGE  </w:instrText>
    </w:r>
    <w:r>
      <w:rPr>
        <w:rStyle w:val="Numrodepage"/>
      </w:rPr>
      <w:fldChar w:fldCharType="separate"/>
    </w:r>
    <w:r w:rsidR="00392AC5">
      <w:rPr>
        <w:rStyle w:val="Numrodepage"/>
        <w:noProof/>
      </w:rPr>
      <w:t>7</w:t>
    </w:r>
    <w:r>
      <w:rPr>
        <w:rStyle w:val="Numrodepage"/>
      </w:rPr>
      <w:fldChar w:fldCharType="end"/>
    </w:r>
  </w:p>
  <w:p w:rsidR="00440E99" w:rsidRDefault="00440E99" w:rsidP="00064BD2">
    <w:pPr>
      <w:pStyle w:val="Pieddepage"/>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440E99" w:rsidRPr="00643339" w:rsidRDefault="00440E99">
      <w:pPr>
        <w:pStyle w:val="Notedebasdepage"/>
        <w:rPr>
          <w:sz w:val="20"/>
        </w:rPr>
      </w:pPr>
      <w:r>
        <w:rPr>
          <w:rStyle w:val="Marquenotebasdepage"/>
        </w:rPr>
        <w:footnoteRef/>
      </w:r>
      <w:r>
        <w:t xml:space="preserve"> </w:t>
      </w:r>
      <w:r w:rsidRPr="00643339">
        <w:rPr>
          <w:sz w:val="20"/>
        </w:rPr>
        <w:t>Voir Femmes et retraite, un besoin de rupture, C. Marty</w:t>
      </w:r>
    </w:p>
    <w:p w:rsidR="00440E99" w:rsidRPr="00643339" w:rsidRDefault="00440E99">
      <w:pPr>
        <w:pStyle w:val="Notedebasdepage"/>
        <w:rPr>
          <w:sz w:val="20"/>
        </w:rPr>
      </w:pPr>
      <w:r w:rsidRPr="00643339">
        <w:rPr>
          <w:sz w:val="20"/>
        </w:rPr>
        <w:t>https://france.attac.org/nos-publications/les-possibles/numero-1-automne-2013/dossier-protection-sociale/article/femmes-et-retraites-un-besoin-de</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7504"/>
    <w:multiLevelType w:val="multilevel"/>
    <w:tmpl w:val="03C6364A"/>
    <w:lvl w:ilvl="0">
      <w:start w:val="1"/>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7091B4D"/>
    <w:multiLevelType w:val="hybridMultilevel"/>
    <w:tmpl w:val="192AC2BC"/>
    <w:lvl w:ilvl="0" w:tplc="7BA02AA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7C5190"/>
    <w:multiLevelType w:val="hybridMultilevel"/>
    <w:tmpl w:val="41140018"/>
    <w:lvl w:ilvl="0" w:tplc="93BADDC4">
      <w:start w:val="2"/>
      <w:numFmt w:val="bullet"/>
      <w:lvlText w:val="-"/>
      <w:lvlJc w:val="left"/>
      <w:pPr>
        <w:ind w:left="1327" w:hanging="360"/>
      </w:pPr>
      <w:rPr>
        <w:rFonts w:ascii="Cambria" w:eastAsiaTheme="minorHAnsi" w:hAnsi="Cambria" w:cs="Times New Roman" w:hint="default"/>
      </w:rPr>
    </w:lvl>
    <w:lvl w:ilvl="1" w:tplc="040C0003" w:tentative="1">
      <w:start w:val="1"/>
      <w:numFmt w:val="bullet"/>
      <w:lvlText w:val="o"/>
      <w:lvlJc w:val="left"/>
      <w:pPr>
        <w:ind w:left="2047" w:hanging="360"/>
      </w:pPr>
      <w:rPr>
        <w:rFonts w:ascii="Courier New" w:hAnsi="Courier New" w:hint="default"/>
      </w:rPr>
    </w:lvl>
    <w:lvl w:ilvl="2" w:tplc="040C0005" w:tentative="1">
      <w:start w:val="1"/>
      <w:numFmt w:val="bullet"/>
      <w:lvlText w:val=""/>
      <w:lvlJc w:val="left"/>
      <w:pPr>
        <w:ind w:left="2767" w:hanging="360"/>
      </w:pPr>
      <w:rPr>
        <w:rFonts w:ascii="Wingdings" w:hAnsi="Wingdings" w:hint="default"/>
      </w:rPr>
    </w:lvl>
    <w:lvl w:ilvl="3" w:tplc="040C0001" w:tentative="1">
      <w:start w:val="1"/>
      <w:numFmt w:val="bullet"/>
      <w:lvlText w:val=""/>
      <w:lvlJc w:val="left"/>
      <w:pPr>
        <w:ind w:left="3487" w:hanging="360"/>
      </w:pPr>
      <w:rPr>
        <w:rFonts w:ascii="Symbol" w:hAnsi="Symbol" w:hint="default"/>
      </w:rPr>
    </w:lvl>
    <w:lvl w:ilvl="4" w:tplc="040C0003" w:tentative="1">
      <w:start w:val="1"/>
      <w:numFmt w:val="bullet"/>
      <w:lvlText w:val="o"/>
      <w:lvlJc w:val="left"/>
      <w:pPr>
        <w:ind w:left="4207" w:hanging="360"/>
      </w:pPr>
      <w:rPr>
        <w:rFonts w:ascii="Courier New" w:hAnsi="Courier New" w:hint="default"/>
      </w:rPr>
    </w:lvl>
    <w:lvl w:ilvl="5" w:tplc="040C0005" w:tentative="1">
      <w:start w:val="1"/>
      <w:numFmt w:val="bullet"/>
      <w:lvlText w:val=""/>
      <w:lvlJc w:val="left"/>
      <w:pPr>
        <w:ind w:left="4927" w:hanging="360"/>
      </w:pPr>
      <w:rPr>
        <w:rFonts w:ascii="Wingdings" w:hAnsi="Wingdings" w:hint="default"/>
      </w:rPr>
    </w:lvl>
    <w:lvl w:ilvl="6" w:tplc="040C0001" w:tentative="1">
      <w:start w:val="1"/>
      <w:numFmt w:val="bullet"/>
      <w:lvlText w:val=""/>
      <w:lvlJc w:val="left"/>
      <w:pPr>
        <w:ind w:left="5647" w:hanging="360"/>
      </w:pPr>
      <w:rPr>
        <w:rFonts w:ascii="Symbol" w:hAnsi="Symbol" w:hint="default"/>
      </w:rPr>
    </w:lvl>
    <w:lvl w:ilvl="7" w:tplc="040C0003" w:tentative="1">
      <w:start w:val="1"/>
      <w:numFmt w:val="bullet"/>
      <w:lvlText w:val="o"/>
      <w:lvlJc w:val="left"/>
      <w:pPr>
        <w:ind w:left="6367" w:hanging="360"/>
      </w:pPr>
      <w:rPr>
        <w:rFonts w:ascii="Courier New" w:hAnsi="Courier New" w:hint="default"/>
      </w:rPr>
    </w:lvl>
    <w:lvl w:ilvl="8" w:tplc="040C0005" w:tentative="1">
      <w:start w:val="1"/>
      <w:numFmt w:val="bullet"/>
      <w:lvlText w:val=""/>
      <w:lvlJc w:val="left"/>
      <w:pPr>
        <w:ind w:left="7087" w:hanging="360"/>
      </w:pPr>
      <w:rPr>
        <w:rFonts w:ascii="Wingdings" w:hAnsi="Wingdings" w:hint="default"/>
      </w:rPr>
    </w:lvl>
  </w:abstractNum>
  <w:abstractNum w:abstractNumId="3">
    <w:nsid w:val="13333317"/>
    <w:multiLevelType w:val="hybridMultilevel"/>
    <w:tmpl w:val="6396F3C8"/>
    <w:lvl w:ilvl="0" w:tplc="D0E6B09C">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527249"/>
    <w:multiLevelType w:val="multilevel"/>
    <w:tmpl w:val="5F2A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1073D"/>
    <w:multiLevelType w:val="hybridMultilevel"/>
    <w:tmpl w:val="0C3A55B0"/>
    <w:lvl w:ilvl="0" w:tplc="7BA02AA8">
      <w:start w:val="1"/>
      <w:numFmt w:val="bullet"/>
      <w:lvlText w:val=""/>
      <w:lvlJc w:val="left"/>
      <w:pPr>
        <w:ind w:left="607" w:hanging="607"/>
      </w:pPr>
      <w:rPr>
        <w:rFonts w:ascii="Symbol" w:hAnsi="Symbol" w:hint="default"/>
      </w:rPr>
    </w:lvl>
    <w:lvl w:ilvl="1" w:tplc="040C0003" w:tentative="1">
      <w:start w:val="1"/>
      <w:numFmt w:val="bullet"/>
      <w:lvlText w:val="o"/>
      <w:lvlJc w:val="left"/>
      <w:pPr>
        <w:ind w:left="1327" w:hanging="360"/>
      </w:pPr>
      <w:rPr>
        <w:rFonts w:ascii="Courier New" w:hAnsi="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6">
    <w:nsid w:val="20870EEB"/>
    <w:multiLevelType w:val="hybridMultilevel"/>
    <w:tmpl w:val="200813D8"/>
    <w:lvl w:ilvl="0" w:tplc="060EC7F2">
      <w:start w:val="4"/>
      <w:numFmt w:val="bullet"/>
      <w:lvlText w:val="-"/>
      <w:lvlJc w:val="left"/>
      <w:pPr>
        <w:ind w:left="720" w:hanging="360"/>
      </w:pPr>
      <w:rPr>
        <w:rFonts w:ascii="Helvetica" w:eastAsiaTheme="minorHAnsi" w:hAnsi="Helvetica" w:cs="Avenir LT Std 65 Medium"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BD26F3"/>
    <w:multiLevelType w:val="multilevel"/>
    <w:tmpl w:val="CACC7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EB39BC"/>
    <w:multiLevelType w:val="hybridMultilevel"/>
    <w:tmpl w:val="53822510"/>
    <w:lvl w:ilvl="0" w:tplc="7BA02AA8">
      <w:start w:val="1"/>
      <w:numFmt w:val="bullet"/>
      <w:lvlText w:val=""/>
      <w:lvlJc w:val="left"/>
      <w:pPr>
        <w:ind w:left="1428" w:hanging="607"/>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3C6810AA"/>
    <w:multiLevelType w:val="hybridMultilevel"/>
    <w:tmpl w:val="24D2F860"/>
    <w:lvl w:ilvl="0" w:tplc="3E489C42">
      <w:start w:val="201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E5D2458"/>
    <w:multiLevelType w:val="hybridMultilevel"/>
    <w:tmpl w:val="03C6364A"/>
    <w:lvl w:ilvl="0" w:tplc="D0E6B09C">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9A6E04"/>
    <w:multiLevelType w:val="multilevel"/>
    <w:tmpl w:val="0EE26348"/>
    <w:lvl w:ilvl="0">
      <w:start w:val="1"/>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78340B4"/>
    <w:multiLevelType w:val="multilevel"/>
    <w:tmpl w:val="022A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A611EE"/>
    <w:multiLevelType w:val="hybridMultilevel"/>
    <w:tmpl w:val="1854ADF8"/>
    <w:lvl w:ilvl="0" w:tplc="DB76C07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5AA2312"/>
    <w:multiLevelType w:val="hybridMultilevel"/>
    <w:tmpl w:val="BC56E4A2"/>
    <w:lvl w:ilvl="0" w:tplc="7BA02AA8">
      <w:start w:val="1"/>
      <w:numFmt w:val="bullet"/>
      <w:lvlText w:val=""/>
      <w:lvlJc w:val="left"/>
      <w:pPr>
        <w:ind w:left="967" w:hanging="607"/>
      </w:pPr>
      <w:rPr>
        <w:rFonts w:ascii="Symbol" w:hAnsi="Symbol" w:hint="default"/>
      </w:rPr>
    </w:lvl>
    <w:lvl w:ilvl="1" w:tplc="040C0003" w:tentative="1">
      <w:start w:val="1"/>
      <w:numFmt w:val="bullet"/>
      <w:lvlText w:val="o"/>
      <w:lvlJc w:val="left"/>
      <w:pPr>
        <w:ind w:left="1687" w:hanging="360"/>
      </w:pPr>
      <w:rPr>
        <w:rFonts w:ascii="Courier New" w:hAnsi="Courier New" w:hint="default"/>
      </w:rPr>
    </w:lvl>
    <w:lvl w:ilvl="2" w:tplc="040C0005" w:tentative="1">
      <w:start w:val="1"/>
      <w:numFmt w:val="bullet"/>
      <w:lvlText w:val=""/>
      <w:lvlJc w:val="left"/>
      <w:pPr>
        <w:ind w:left="2407" w:hanging="360"/>
      </w:pPr>
      <w:rPr>
        <w:rFonts w:ascii="Wingdings" w:hAnsi="Wingdings" w:hint="default"/>
      </w:rPr>
    </w:lvl>
    <w:lvl w:ilvl="3" w:tplc="040C0001" w:tentative="1">
      <w:start w:val="1"/>
      <w:numFmt w:val="bullet"/>
      <w:lvlText w:val=""/>
      <w:lvlJc w:val="left"/>
      <w:pPr>
        <w:ind w:left="3127" w:hanging="360"/>
      </w:pPr>
      <w:rPr>
        <w:rFonts w:ascii="Symbol" w:hAnsi="Symbol" w:hint="default"/>
      </w:rPr>
    </w:lvl>
    <w:lvl w:ilvl="4" w:tplc="040C0003" w:tentative="1">
      <w:start w:val="1"/>
      <w:numFmt w:val="bullet"/>
      <w:lvlText w:val="o"/>
      <w:lvlJc w:val="left"/>
      <w:pPr>
        <w:ind w:left="3847" w:hanging="360"/>
      </w:pPr>
      <w:rPr>
        <w:rFonts w:ascii="Courier New" w:hAnsi="Courier New" w:hint="default"/>
      </w:rPr>
    </w:lvl>
    <w:lvl w:ilvl="5" w:tplc="040C0005" w:tentative="1">
      <w:start w:val="1"/>
      <w:numFmt w:val="bullet"/>
      <w:lvlText w:val=""/>
      <w:lvlJc w:val="left"/>
      <w:pPr>
        <w:ind w:left="4567" w:hanging="360"/>
      </w:pPr>
      <w:rPr>
        <w:rFonts w:ascii="Wingdings" w:hAnsi="Wingdings" w:hint="default"/>
      </w:rPr>
    </w:lvl>
    <w:lvl w:ilvl="6" w:tplc="040C0001" w:tentative="1">
      <w:start w:val="1"/>
      <w:numFmt w:val="bullet"/>
      <w:lvlText w:val=""/>
      <w:lvlJc w:val="left"/>
      <w:pPr>
        <w:ind w:left="5287" w:hanging="360"/>
      </w:pPr>
      <w:rPr>
        <w:rFonts w:ascii="Symbol" w:hAnsi="Symbol" w:hint="default"/>
      </w:rPr>
    </w:lvl>
    <w:lvl w:ilvl="7" w:tplc="040C0003" w:tentative="1">
      <w:start w:val="1"/>
      <w:numFmt w:val="bullet"/>
      <w:lvlText w:val="o"/>
      <w:lvlJc w:val="left"/>
      <w:pPr>
        <w:ind w:left="6007" w:hanging="360"/>
      </w:pPr>
      <w:rPr>
        <w:rFonts w:ascii="Courier New" w:hAnsi="Courier New" w:hint="default"/>
      </w:rPr>
    </w:lvl>
    <w:lvl w:ilvl="8" w:tplc="040C0005" w:tentative="1">
      <w:start w:val="1"/>
      <w:numFmt w:val="bullet"/>
      <w:lvlText w:val=""/>
      <w:lvlJc w:val="left"/>
      <w:pPr>
        <w:ind w:left="6727" w:hanging="360"/>
      </w:pPr>
      <w:rPr>
        <w:rFonts w:ascii="Wingdings" w:hAnsi="Wingdings" w:hint="default"/>
      </w:rPr>
    </w:lvl>
  </w:abstractNum>
  <w:abstractNum w:abstractNumId="15">
    <w:nsid w:val="65605093"/>
    <w:multiLevelType w:val="multilevel"/>
    <w:tmpl w:val="6396F3C8"/>
    <w:lvl w:ilvl="0">
      <w:start w:val="1"/>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6DD0419"/>
    <w:multiLevelType w:val="hybridMultilevel"/>
    <w:tmpl w:val="2B2455FE"/>
    <w:lvl w:ilvl="0" w:tplc="7BA02AA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89D2822"/>
    <w:multiLevelType w:val="hybridMultilevel"/>
    <w:tmpl w:val="DDF6B4C0"/>
    <w:lvl w:ilvl="0" w:tplc="7BA02AA8">
      <w:start w:val="1"/>
      <w:numFmt w:val="bullet"/>
      <w:lvlText w:val=""/>
      <w:lvlJc w:val="left"/>
      <w:pPr>
        <w:ind w:left="607" w:hanging="607"/>
      </w:pPr>
      <w:rPr>
        <w:rFonts w:ascii="Symbol" w:hAnsi="Symbol" w:hint="default"/>
      </w:rPr>
    </w:lvl>
    <w:lvl w:ilvl="1" w:tplc="040C0003" w:tentative="1">
      <w:start w:val="1"/>
      <w:numFmt w:val="bullet"/>
      <w:lvlText w:val="o"/>
      <w:lvlJc w:val="left"/>
      <w:pPr>
        <w:ind w:left="1327" w:hanging="360"/>
      </w:pPr>
      <w:rPr>
        <w:rFonts w:ascii="Courier New" w:hAnsi="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8">
    <w:nsid w:val="6CBE0343"/>
    <w:multiLevelType w:val="multilevel"/>
    <w:tmpl w:val="AD7A8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381A34"/>
    <w:multiLevelType w:val="multilevel"/>
    <w:tmpl w:val="DC38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CA66C3"/>
    <w:multiLevelType w:val="multilevel"/>
    <w:tmpl w:val="3044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20"/>
  </w:num>
  <w:num w:numId="4">
    <w:abstractNumId w:val="18"/>
  </w:num>
  <w:num w:numId="5">
    <w:abstractNumId w:val="4"/>
  </w:num>
  <w:num w:numId="6">
    <w:abstractNumId w:val="6"/>
  </w:num>
  <w:num w:numId="7">
    <w:abstractNumId w:val="19"/>
  </w:num>
  <w:num w:numId="8">
    <w:abstractNumId w:val="9"/>
  </w:num>
  <w:num w:numId="9">
    <w:abstractNumId w:val="13"/>
  </w:num>
  <w:num w:numId="10">
    <w:abstractNumId w:val="2"/>
  </w:num>
  <w:num w:numId="11">
    <w:abstractNumId w:val="3"/>
  </w:num>
  <w:num w:numId="12">
    <w:abstractNumId w:val="8"/>
  </w:num>
  <w:num w:numId="13">
    <w:abstractNumId w:val="5"/>
  </w:num>
  <w:num w:numId="14">
    <w:abstractNumId w:val="11"/>
  </w:num>
  <w:num w:numId="15">
    <w:abstractNumId w:val="17"/>
  </w:num>
  <w:num w:numId="16">
    <w:abstractNumId w:val="15"/>
  </w:num>
  <w:num w:numId="17">
    <w:abstractNumId w:val="14"/>
  </w:num>
  <w:num w:numId="18">
    <w:abstractNumId w:val="1"/>
  </w:num>
  <w:num w:numId="19">
    <w:abstractNumId w:val="10"/>
  </w:num>
  <w:num w:numId="20">
    <w:abstractNumId w:val="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44B3D"/>
    <w:rsid w:val="00003F83"/>
    <w:rsid w:val="00010891"/>
    <w:rsid w:val="0002179C"/>
    <w:rsid w:val="00064BD2"/>
    <w:rsid w:val="000B4F8B"/>
    <w:rsid w:val="000F2F9F"/>
    <w:rsid w:val="000F41A7"/>
    <w:rsid w:val="00101D3A"/>
    <w:rsid w:val="00117473"/>
    <w:rsid w:val="00143381"/>
    <w:rsid w:val="00153F16"/>
    <w:rsid w:val="001946AC"/>
    <w:rsid w:val="001957A5"/>
    <w:rsid w:val="001D2994"/>
    <w:rsid w:val="001F12D4"/>
    <w:rsid w:val="00203AB2"/>
    <w:rsid w:val="00212031"/>
    <w:rsid w:val="00242328"/>
    <w:rsid w:val="002759CF"/>
    <w:rsid w:val="00297057"/>
    <w:rsid w:val="002B370B"/>
    <w:rsid w:val="002C2B8B"/>
    <w:rsid w:val="002E43D0"/>
    <w:rsid w:val="002F2699"/>
    <w:rsid w:val="0031519E"/>
    <w:rsid w:val="003174D2"/>
    <w:rsid w:val="003358AF"/>
    <w:rsid w:val="00336C7B"/>
    <w:rsid w:val="00344B3D"/>
    <w:rsid w:val="00382BE3"/>
    <w:rsid w:val="00383CA8"/>
    <w:rsid w:val="00392AC5"/>
    <w:rsid w:val="003B2F20"/>
    <w:rsid w:val="003C6001"/>
    <w:rsid w:val="003C70F8"/>
    <w:rsid w:val="003D09AD"/>
    <w:rsid w:val="003D2188"/>
    <w:rsid w:val="003D4F03"/>
    <w:rsid w:val="003D6053"/>
    <w:rsid w:val="003F7B84"/>
    <w:rsid w:val="00440E99"/>
    <w:rsid w:val="0044287D"/>
    <w:rsid w:val="004563FE"/>
    <w:rsid w:val="00457307"/>
    <w:rsid w:val="00461C67"/>
    <w:rsid w:val="00461C90"/>
    <w:rsid w:val="00483885"/>
    <w:rsid w:val="004D4E40"/>
    <w:rsid w:val="004E519A"/>
    <w:rsid w:val="00500F0D"/>
    <w:rsid w:val="00530BC9"/>
    <w:rsid w:val="005466AC"/>
    <w:rsid w:val="00563215"/>
    <w:rsid w:val="00575573"/>
    <w:rsid w:val="005A2814"/>
    <w:rsid w:val="005A7472"/>
    <w:rsid w:val="005B245E"/>
    <w:rsid w:val="005B2A5F"/>
    <w:rsid w:val="005E5785"/>
    <w:rsid w:val="00606DD1"/>
    <w:rsid w:val="00637B28"/>
    <w:rsid w:val="00643339"/>
    <w:rsid w:val="0066581C"/>
    <w:rsid w:val="006710EE"/>
    <w:rsid w:val="00676979"/>
    <w:rsid w:val="006909D5"/>
    <w:rsid w:val="006A15E7"/>
    <w:rsid w:val="006B4BEB"/>
    <w:rsid w:val="006B6413"/>
    <w:rsid w:val="006C556B"/>
    <w:rsid w:val="007004A5"/>
    <w:rsid w:val="007012A0"/>
    <w:rsid w:val="00717C24"/>
    <w:rsid w:val="00731A0F"/>
    <w:rsid w:val="00742148"/>
    <w:rsid w:val="0075258F"/>
    <w:rsid w:val="00777BC1"/>
    <w:rsid w:val="00797411"/>
    <w:rsid w:val="007B0A71"/>
    <w:rsid w:val="007D31B7"/>
    <w:rsid w:val="007E3899"/>
    <w:rsid w:val="00814546"/>
    <w:rsid w:val="008329E5"/>
    <w:rsid w:val="00866A78"/>
    <w:rsid w:val="00872038"/>
    <w:rsid w:val="00872F99"/>
    <w:rsid w:val="008913ED"/>
    <w:rsid w:val="008B1256"/>
    <w:rsid w:val="008B5A9F"/>
    <w:rsid w:val="008E6680"/>
    <w:rsid w:val="008F34AA"/>
    <w:rsid w:val="009249F7"/>
    <w:rsid w:val="009303AF"/>
    <w:rsid w:val="0095725C"/>
    <w:rsid w:val="0097097C"/>
    <w:rsid w:val="0097332A"/>
    <w:rsid w:val="0098346C"/>
    <w:rsid w:val="009A57C6"/>
    <w:rsid w:val="00A165F8"/>
    <w:rsid w:val="00A335AD"/>
    <w:rsid w:val="00A468C2"/>
    <w:rsid w:val="00A50946"/>
    <w:rsid w:val="00A520C3"/>
    <w:rsid w:val="00A521A4"/>
    <w:rsid w:val="00A72CCB"/>
    <w:rsid w:val="00A76BED"/>
    <w:rsid w:val="00A77778"/>
    <w:rsid w:val="00A869B8"/>
    <w:rsid w:val="00AB29AB"/>
    <w:rsid w:val="00AB79BF"/>
    <w:rsid w:val="00B36497"/>
    <w:rsid w:val="00B56F30"/>
    <w:rsid w:val="00B72277"/>
    <w:rsid w:val="00B87414"/>
    <w:rsid w:val="00B87647"/>
    <w:rsid w:val="00BD332C"/>
    <w:rsid w:val="00BF5BF6"/>
    <w:rsid w:val="00C76A9C"/>
    <w:rsid w:val="00C828E1"/>
    <w:rsid w:val="00C838C1"/>
    <w:rsid w:val="00C96216"/>
    <w:rsid w:val="00CA0629"/>
    <w:rsid w:val="00CC4503"/>
    <w:rsid w:val="00CE64A6"/>
    <w:rsid w:val="00D559E4"/>
    <w:rsid w:val="00D77F65"/>
    <w:rsid w:val="00D856AB"/>
    <w:rsid w:val="00D90A68"/>
    <w:rsid w:val="00D96E07"/>
    <w:rsid w:val="00DA3AAF"/>
    <w:rsid w:val="00DA5A98"/>
    <w:rsid w:val="00DB7B57"/>
    <w:rsid w:val="00DD30C3"/>
    <w:rsid w:val="00DE4B45"/>
    <w:rsid w:val="00DE4C95"/>
    <w:rsid w:val="00DF30B8"/>
    <w:rsid w:val="00E055A9"/>
    <w:rsid w:val="00E12C92"/>
    <w:rsid w:val="00E16546"/>
    <w:rsid w:val="00E43B58"/>
    <w:rsid w:val="00E71F73"/>
    <w:rsid w:val="00EB2538"/>
    <w:rsid w:val="00EC0218"/>
    <w:rsid w:val="00EC09A8"/>
    <w:rsid w:val="00ED038F"/>
    <w:rsid w:val="00ED2288"/>
    <w:rsid w:val="00ED3EB2"/>
    <w:rsid w:val="00EE2E50"/>
    <w:rsid w:val="00F117FA"/>
    <w:rsid w:val="00F242D1"/>
    <w:rsid w:val="00F41127"/>
    <w:rsid w:val="00F813D2"/>
    <w:rsid w:val="00F84A1C"/>
    <w:rsid w:val="00F84C53"/>
    <w:rsid w:val="00FB1402"/>
    <w:rsid w:val="00FB3649"/>
    <w:rsid w:val="00FB4ADB"/>
    <w:rsid w:val="00FD4393"/>
    <w:rsid w:val="00FE719B"/>
  </w:rsids>
  <m:mathPr>
    <m:mathFont m:val="Trebuchet MS"/>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FC3118"/>
  </w:style>
  <w:style w:type="paragraph" w:styleId="Titre1">
    <w:name w:val="heading 1"/>
    <w:basedOn w:val="Normal"/>
    <w:link w:val="Titre1Car"/>
    <w:uiPriority w:val="9"/>
    <w:rsid w:val="003C70F8"/>
    <w:pPr>
      <w:spacing w:beforeLines="1" w:afterLines="1"/>
      <w:outlineLvl w:val="0"/>
    </w:pPr>
    <w:rPr>
      <w:rFonts w:ascii="Times" w:hAnsi="Times"/>
      <w:b/>
      <w:kern w:val="36"/>
      <w:sz w:val="48"/>
      <w:szCs w:val="20"/>
      <w:lang w:eastAsia="fr-FR"/>
    </w:rPr>
  </w:style>
  <w:style w:type="paragraph" w:styleId="Titre2">
    <w:name w:val="heading 2"/>
    <w:basedOn w:val="Normal"/>
    <w:link w:val="Titre2Car"/>
    <w:uiPriority w:val="9"/>
    <w:rsid w:val="003C70F8"/>
    <w:pPr>
      <w:spacing w:beforeLines="1" w:afterLines="1"/>
      <w:outlineLvl w:val="1"/>
    </w:pPr>
    <w:rPr>
      <w:rFonts w:ascii="Times" w:hAnsi="Times"/>
      <w:b/>
      <w:sz w:val="36"/>
      <w:szCs w:val="20"/>
      <w:lang w:eastAsia="fr-FR"/>
    </w:rPr>
  </w:style>
  <w:style w:type="paragraph" w:styleId="Titre3">
    <w:name w:val="heading 3"/>
    <w:basedOn w:val="Normal"/>
    <w:link w:val="Titre3Car"/>
    <w:uiPriority w:val="9"/>
    <w:rsid w:val="00242328"/>
    <w:pPr>
      <w:spacing w:beforeLines="1" w:afterLines="1"/>
      <w:outlineLvl w:val="2"/>
    </w:pPr>
    <w:rPr>
      <w:rFonts w:ascii="Times" w:hAnsi="Times"/>
      <w:b/>
      <w:sz w:val="27"/>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1"/>
    <w:uiPriority w:val="99"/>
    <w:semiHidden/>
    <w:unhideWhenUsed/>
    <w:rsid w:val="00863C8C"/>
    <w:rPr>
      <w:rFonts w:ascii="Lucida Grande" w:hAnsi="Lucida Grande"/>
      <w:sz w:val="18"/>
      <w:szCs w:val="18"/>
    </w:rPr>
  </w:style>
  <w:style w:type="character" w:customStyle="1" w:styleId="TextedebullesCar">
    <w:name w:val="Texte de bulles Car"/>
    <w:basedOn w:val="Policepardfaut"/>
    <w:link w:val="Textedebulles"/>
    <w:uiPriority w:val="99"/>
    <w:semiHidden/>
    <w:rsid w:val="00863C8C"/>
    <w:rPr>
      <w:rFonts w:ascii="Lucida Grande" w:hAnsi="Lucida Grande"/>
      <w:sz w:val="18"/>
      <w:szCs w:val="18"/>
    </w:rPr>
  </w:style>
  <w:style w:type="character" w:customStyle="1" w:styleId="TextedebullesCar0">
    <w:name w:val="Texte de bulles Car"/>
    <w:basedOn w:val="Policepardfaut"/>
    <w:link w:val="Textedebulles"/>
    <w:uiPriority w:val="99"/>
    <w:semiHidden/>
    <w:rsid w:val="00863C8C"/>
    <w:rPr>
      <w:rFonts w:ascii="Lucida Grande" w:hAnsi="Lucida Grande"/>
      <w:sz w:val="18"/>
      <w:szCs w:val="18"/>
    </w:rPr>
  </w:style>
  <w:style w:type="character" w:customStyle="1" w:styleId="TextedebullesCar2">
    <w:name w:val="Texte de bulles Car"/>
    <w:basedOn w:val="Policepardfaut"/>
    <w:link w:val="Textedebulles"/>
    <w:uiPriority w:val="99"/>
    <w:semiHidden/>
    <w:rsid w:val="00863C8C"/>
    <w:rPr>
      <w:rFonts w:ascii="Lucida Grande" w:hAnsi="Lucida Grande"/>
      <w:sz w:val="18"/>
      <w:szCs w:val="18"/>
    </w:rPr>
  </w:style>
  <w:style w:type="character" w:customStyle="1" w:styleId="TextedebullesCar3">
    <w:name w:val="Texte de bulles Car"/>
    <w:basedOn w:val="Policepardfaut"/>
    <w:link w:val="Textedebulles"/>
    <w:uiPriority w:val="99"/>
    <w:semiHidden/>
    <w:rsid w:val="00863C8C"/>
    <w:rPr>
      <w:rFonts w:ascii="Lucida Grande" w:hAnsi="Lucida Grande"/>
      <w:sz w:val="18"/>
      <w:szCs w:val="18"/>
    </w:rPr>
  </w:style>
  <w:style w:type="character" w:customStyle="1" w:styleId="TextedebullesCar1">
    <w:name w:val="Texte de bulles Car1"/>
    <w:basedOn w:val="Policepardfaut"/>
    <w:link w:val="Textedebulles"/>
    <w:uiPriority w:val="99"/>
    <w:semiHidden/>
    <w:rsid w:val="00863C8C"/>
    <w:rPr>
      <w:rFonts w:ascii="Lucida Grande" w:hAnsi="Lucida Grande"/>
      <w:sz w:val="18"/>
      <w:szCs w:val="18"/>
    </w:rPr>
  </w:style>
  <w:style w:type="character" w:customStyle="1" w:styleId="li1">
    <w:name w:val="li1"/>
    <w:basedOn w:val="Policepardfaut"/>
    <w:rsid w:val="00344B3D"/>
  </w:style>
  <w:style w:type="character" w:customStyle="1" w:styleId="apple-converted-space">
    <w:name w:val="apple-converted-space"/>
    <w:basedOn w:val="Policepardfaut"/>
    <w:rsid w:val="00344B3D"/>
  </w:style>
  <w:style w:type="character" w:styleId="Lienhypertexte">
    <w:name w:val="Hyperlink"/>
    <w:basedOn w:val="Policepardfaut"/>
    <w:uiPriority w:val="99"/>
    <w:rsid w:val="00344B3D"/>
    <w:rPr>
      <w:color w:val="0000FF"/>
      <w:u w:val="single"/>
    </w:rPr>
  </w:style>
  <w:style w:type="character" w:customStyle="1" w:styleId="Titre1Car">
    <w:name w:val="Titre 1 Car"/>
    <w:basedOn w:val="Policepardfaut"/>
    <w:link w:val="Titre1"/>
    <w:uiPriority w:val="9"/>
    <w:rsid w:val="003C70F8"/>
    <w:rPr>
      <w:rFonts w:ascii="Times" w:hAnsi="Times"/>
      <w:b/>
      <w:kern w:val="36"/>
      <w:sz w:val="48"/>
      <w:szCs w:val="20"/>
      <w:lang w:eastAsia="fr-FR"/>
    </w:rPr>
  </w:style>
  <w:style w:type="character" w:customStyle="1" w:styleId="Titre2Car">
    <w:name w:val="Titre 2 Car"/>
    <w:basedOn w:val="Policepardfaut"/>
    <w:link w:val="Titre2"/>
    <w:uiPriority w:val="9"/>
    <w:rsid w:val="003C70F8"/>
    <w:rPr>
      <w:rFonts w:ascii="Times" w:hAnsi="Times"/>
      <w:b/>
      <w:sz w:val="36"/>
      <w:szCs w:val="20"/>
      <w:lang w:eastAsia="fr-FR"/>
    </w:rPr>
  </w:style>
  <w:style w:type="character" w:styleId="Lienhypertextesuivi">
    <w:name w:val="FollowedHyperlink"/>
    <w:basedOn w:val="Policepardfaut"/>
    <w:uiPriority w:val="99"/>
    <w:rsid w:val="003C70F8"/>
    <w:rPr>
      <w:color w:val="0000FF"/>
      <w:u w:val="single"/>
    </w:rPr>
  </w:style>
  <w:style w:type="paragraph" w:styleId="z-Hautdeformulaire">
    <w:name w:val="HTML Top of Form"/>
    <w:basedOn w:val="Normal"/>
    <w:next w:val="Normal"/>
    <w:link w:val="z-HautdeformulaireCar"/>
    <w:hidden/>
    <w:uiPriority w:val="99"/>
    <w:semiHidden/>
    <w:unhideWhenUsed/>
    <w:rsid w:val="003C70F8"/>
    <w:pPr>
      <w:pBdr>
        <w:bottom w:val="single" w:sz="6" w:space="1" w:color="auto"/>
      </w:pBdr>
      <w:spacing w:beforeLines="1" w:afterLines="1"/>
      <w:jc w:val="center"/>
    </w:pPr>
    <w:rPr>
      <w:rFonts w:ascii="Arial" w:hAnsi="Arial"/>
      <w:vanish/>
      <w:sz w:val="16"/>
      <w:szCs w:val="16"/>
      <w:lang w:eastAsia="fr-FR"/>
    </w:rPr>
  </w:style>
  <w:style w:type="character" w:customStyle="1" w:styleId="z-HautdeformulaireCar">
    <w:name w:val="z-Haut de formulaire Car"/>
    <w:basedOn w:val="Policepardfaut"/>
    <w:link w:val="z-Hautdeformulaire"/>
    <w:uiPriority w:val="99"/>
    <w:semiHidden/>
    <w:rsid w:val="003C70F8"/>
    <w:rPr>
      <w:rFonts w:ascii="Arial" w:hAnsi="Arial"/>
      <w:vanish/>
      <w:sz w:val="16"/>
      <w:szCs w:val="16"/>
      <w:lang w:eastAsia="fr-FR"/>
    </w:rPr>
  </w:style>
  <w:style w:type="paragraph" w:styleId="z-Basdeformulaire">
    <w:name w:val="HTML Bottom of Form"/>
    <w:basedOn w:val="Normal"/>
    <w:next w:val="Normal"/>
    <w:link w:val="z-BasdeformulaireCar"/>
    <w:hidden/>
    <w:uiPriority w:val="99"/>
    <w:semiHidden/>
    <w:unhideWhenUsed/>
    <w:rsid w:val="003C70F8"/>
    <w:pPr>
      <w:pBdr>
        <w:top w:val="single" w:sz="6" w:space="1" w:color="auto"/>
      </w:pBdr>
      <w:spacing w:beforeLines="1" w:afterLines="1"/>
      <w:jc w:val="center"/>
    </w:pPr>
    <w:rPr>
      <w:rFonts w:ascii="Arial" w:hAnsi="Arial"/>
      <w:vanish/>
      <w:sz w:val="16"/>
      <w:szCs w:val="16"/>
      <w:lang w:eastAsia="fr-FR"/>
    </w:rPr>
  </w:style>
  <w:style w:type="character" w:customStyle="1" w:styleId="z-BasdeformulaireCar">
    <w:name w:val="z-Bas de formulaire Car"/>
    <w:basedOn w:val="Policepardfaut"/>
    <w:link w:val="z-Basdeformulaire"/>
    <w:uiPriority w:val="99"/>
    <w:semiHidden/>
    <w:rsid w:val="003C70F8"/>
    <w:rPr>
      <w:rFonts w:ascii="Arial" w:hAnsi="Arial"/>
      <w:vanish/>
      <w:sz w:val="16"/>
      <w:szCs w:val="16"/>
      <w:lang w:eastAsia="fr-FR"/>
    </w:rPr>
  </w:style>
  <w:style w:type="paragraph" w:styleId="NormalWeb">
    <w:name w:val="Normal (Web)"/>
    <w:basedOn w:val="Normal"/>
    <w:uiPriority w:val="99"/>
    <w:rsid w:val="003C70F8"/>
    <w:pPr>
      <w:spacing w:beforeLines="1" w:afterLines="1"/>
    </w:pPr>
    <w:rPr>
      <w:rFonts w:ascii="Times" w:hAnsi="Times" w:cs="Times New Roman"/>
      <w:sz w:val="20"/>
      <w:szCs w:val="20"/>
      <w:lang w:eastAsia="fr-FR"/>
    </w:rPr>
  </w:style>
  <w:style w:type="character" w:styleId="Accentuation">
    <w:name w:val="Emphasis"/>
    <w:basedOn w:val="Policepardfaut"/>
    <w:uiPriority w:val="20"/>
    <w:rsid w:val="003C70F8"/>
    <w:rPr>
      <w:i/>
    </w:rPr>
  </w:style>
  <w:style w:type="character" w:styleId="lev">
    <w:name w:val="Strong"/>
    <w:basedOn w:val="Policepardfaut"/>
    <w:uiPriority w:val="22"/>
    <w:rsid w:val="00866A78"/>
    <w:rPr>
      <w:b/>
    </w:rPr>
  </w:style>
  <w:style w:type="character" w:customStyle="1" w:styleId="Titre3Car">
    <w:name w:val="Titre 3 Car"/>
    <w:basedOn w:val="Policepardfaut"/>
    <w:link w:val="Titre3"/>
    <w:uiPriority w:val="9"/>
    <w:rsid w:val="00242328"/>
    <w:rPr>
      <w:rFonts w:ascii="Times" w:hAnsi="Times"/>
      <w:b/>
      <w:sz w:val="27"/>
      <w:szCs w:val="20"/>
      <w:lang w:eastAsia="fr-FR"/>
    </w:rPr>
  </w:style>
  <w:style w:type="paragraph" w:styleId="Paragraphedeliste">
    <w:name w:val="List Paragraph"/>
    <w:basedOn w:val="Normal"/>
    <w:uiPriority w:val="34"/>
    <w:qFormat/>
    <w:rsid w:val="00A165F8"/>
    <w:pPr>
      <w:ind w:left="720"/>
      <w:contextualSpacing/>
    </w:pPr>
  </w:style>
  <w:style w:type="paragraph" w:styleId="Pieddepage">
    <w:name w:val="footer"/>
    <w:basedOn w:val="Normal"/>
    <w:link w:val="PieddepageCar"/>
    <w:rsid w:val="00064BD2"/>
    <w:pPr>
      <w:tabs>
        <w:tab w:val="center" w:pos="4536"/>
        <w:tab w:val="right" w:pos="9072"/>
      </w:tabs>
    </w:pPr>
  </w:style>
  <w:style w:type="character" w:customStyle="1" w:styleId="PieddepageCar">
    <w:name w:val="Pied de page Car"/>
    <w:basedOn w:val="Policepardfaut"/>
    <w:link w:val="Pieddepage"/>
    <w:rsid w:val="00064BD2"/>
  </w:style>
  <w:style w:type="character" w:styleId="Numrodepage">
    <w:name w:val="page number"/>
    <w:basedOn w:val="Policepardfaut"/>
    <w:rsid w:val="00064BD2"/>
  </w:style>
  <w:style w:type="character" w:customStyle="1" w:styleId="A23">
    <w:name w:val="A23"/>
    <w:uiPriority w:val="99"/>
    <w:rsid w:val="00BD332C"/>
    <w:rPr>
      <w:rFonts w:cs="Avenir LT Std 65 Medium"/>
      <w:color w:val="000000"/>
      <w:sz w:val="11"/>
      <w:szCs w:val="11"/>
    </w:rPr>
  </w:style>
  <w:style w:type="paragraph" w:styleId="Notedebasdepage">
    <w:name w:val="footnote text"/>
    <w:basedOn w:val="Normal"/>
    <w:link w:val="NotedebasdepageCar"/>
    <w:rsid w:val="00643339"/>
  </w:style>
  <w:style w:type="character" w:customStyle="1" w:styleId="NotedebasdepageCar">
    <w:name w:val="Note de bas de page Car"/>
    <w:basedOn w:val="Policepardfaut"/>
    <w:link w:val="Notedebasdepage"/>
    <w:rsid w:val="00643339"/>
  </w:style>
  <w:style w:type="character" w:styleId="Marquenotebasdepage">
    <w:name w:val="footnote reference"/>
    <w:basedOn w:val="Policepardfaut"/>
    <w:rsid w:val="00643339"/>
    <w:rPr>
      <w:vertAlign w:val="superscript"/>
    </w:rPr>
  </w:style>
</w:styles>
</file>

<file path=word/webSettings.xml><?xml version="1.0" encoding="utf-8"?>
<w:webSettings xmlns:r="http://schemas.openxmlformats.org/officeDocument/2006/relationships" xmlns:w="http://schemas.openxmlformats.org/wordprocessingml/2006/main">
  <w:divs>
    <w:div w:id="182061725">
      <w:bodyDiv w:val="1"/>
      <w:marLeft w:val="0"/>
      <w:marRight w:val="0"/>
      <w:marTop w:val="0"/>
      <w:marBottom w:val="0"/>
      <w:divBdr>
        <w:top w:val="none" w:sz="0" w:space="0" w:color="auto"/>
        <w:left w:val="none" w:sz="0" w:space="0" w:color="auto"/>
        <w:bottom w:val="none" w:sz="0" w:space="0" w:color="auto"/>
        <w:right w:val="none" w:sz="0" w:space="0" w:color="auto"/>
      </w:divBdr>
    </w:div>
    <w:div w:id="299504942">
      <w:bodyDiv w:val="1"/>
      <w:marLeft w:val="0"/>
      <w:marRight w:val="0"/>
      <w:marTop w:val="0"/>
      <w:marBottom w:val="0"/>
      <w:divBdr>
        <w:top w:val="none" w:sz="0" w:space="0" w:color="auto"/>
        <w:left w:val="none" w:sz="0" w:space="0" w:color="auto"/>
        <w:bottom w:val="none" w:sz="0" w:space="0" w:color="auto"/>
        <w:right w:val="none" w:sz="0" w:space="0" w:color="auto"/>
      </w:divBdr>
    </w:div>
    <w:div w:id="549535408">
      <w:bodyDiv w:val="1"/>
      <w:marLeft w:val="0"/>
      <w:marRight w:val="0"/>
      <w:marTop w:val="0"/>
      <w:marBottom w:val="0"/>
      <w:divBdr>
        <w:top w:val="none" w:sz="0" w:space="0" w:color="auto"/>
        <w:left w:val="none" w:sz="0" w:space="0" w:color="auto"/>
        <w:bottom w:val="none" w:sz="0" w:space="0" w:color="auto"/>
        <w:right w:val="none" w:sz="0" w:space="0" w:color="auto"/>
      </w:divBdr>
    </w:div>
    <w:div w:id="676809514">
      <w:bodyDiv w:val="1"/>
      <w:marLeft w:val="0"/>
      <w:marRight w:val="0"/>
      <w:marTop w:val="0"/>
      <w:marBottom w:val="0"/>
      <w:divBdr>
        <w:top w:val="none" w:sz="0" w:space="0" w:color="auto"/>
        <w:left w:val="none" w:sz="0" w:space="0" w:color="auto"/>
        <w:bottom w:val="none" w:sz="0" w:space="0" w:color="auto"/>
        <w:right w:val="none" w:sz="0" w:space="0" w:color="auto"/>
      </w:divBdr>
    </w:div>
    <w:div w:id="825248542">
      <w:bodyDiv w:val="1"/>
      <w:marLeft w:val="0"/>
      <w:marRight w:val="0"/>
      <w:marTop w:val="0"/>
      <w:marBottom w:val="0"/>
      <w:divBdr>
        <w:top w:val="none" w:sz="0" w:space="0" w:color="auto"/>
        <w:left w:val="none" w:sz="0" w:space="0" w:color="auto"/>
        <w:bottom w:val="none" w:sz="0" w:space="0" w:color="auto"/>
        <w:right w:val="none" w:sz="0" w:space="0" w:color="auto"/>
      </w:divBdr>
      <w:divsChild>
        <w:div w:id="8140616">
          <w:marLeft w:val="0"/>
          <w:marRight w:val="0"/>
          <w:marTop w:val="0"/>
          <w:marBottom w:val="0"/>
          <w:divBdr>
            <w:top w:val="single" w:sz="6" w:space="0" w:color="E6E6E6"/>
            <w:left w:val="none" w:sz="0" w:space="0" w:color="auto"/>
            <w:bottom w:val="single" w:sz="6" w:space="0" w:color="E6E6E6"/>
            <w:right w:val="none" w:sz="0" w:space="0" w:color="auto"/>
          </w:divBdr>
          <w:divsChild>
            <w:div w:id="1590000245">
              <w:marLeft w:val="0"/>
              <w:marRight w:val="0"/>
              <w:marTop w:val="0"/>
              <w:marBottom w:val="0"/>
              <w:divBdr>
                <w:top w:val="single" w:sz="6" w:space="0" w:color="9A9A9A"/>
                <w:left w:val="single" w:sz="6" w:space="0" w:color="9A9A9A"/>
                <w:bottom w:val="single" w:sz="6" w:space="0" w:color="9A9A9A"/>
                <w:right w:val="single" w:sz="6" w:space="0" w:color="9A9A9A"/>
              </w:divBdr>
              <w:divsChild>
                <w:div w:id="675422326">
                  <w:marLeft w:val="0"/>
                  <w:marRight w:val="0"/>
                  <w:marTop w:val="0"/>
                  <w:marBottom w:val="0"/>
                  <w:divBdr>
                    <w:top w:val="none" w:sz="0" w:space="0" w:color="auto"/>
                    <w:left w:val="none" w:sz="0" w:space="0" w:color="auto"/>
                    <w:bottom w:val="none" w:sz="0" w:space="0" w:color="auto"/>
                    <w:right w:val="none" w:sz="0" w:space="0" w:color="auto"/>
                  </w:divBdr>
                </w:div>
                <w:div w:id="2759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09083">
          <w:marLeft w:val="0"/>
          <w:marRight w:val="0"/>
          <w:marTop w:val="0"/>
          <w:marBottom w:val="0"/>
          <w:divBdr>
            <w:top w:val="none" w:sz="0" w:space="0" w:color="auto"/>
            <w:left w:val="none" w:sz="0" w:space="0" w:color="auto"/>
            <w:bottom w:val="none" w:sz="0" w:space="0" w:color="auto"/>
            <w:right w:val="none" w:sz="0" w:space="0" w:color="auto"/>
          </w:divBdr>
          <w:divsChild>
            <w:div w:id="274677930">
              <w:marLeft w:val="543"/>
              <w:marRight w:val="340"/>
              <w:marTop w:val="0"/>
              <w:marBottom w:val="0"/>
              <w:divBdr>
                <w:top w:val="none" w:sz="0" w:space="0" w:color="auto"/>
                <w:left w:val="none" w:sz="0" w:space="0" w:color="auto"/>
                <w:bottom w:val="none" w:sz="0" w:space="0" w:color="auto"/>
                <w:right w:val="none" w:sz="0" w:space="0" w:color="auto"/>
              </w:divBdr>
              <w:divsChild>
                <w:div w:id="1826240877">
                  <w:marLeft w:val="0"/>
                  <w:marRight w:val="0"/>
                  <w:marTop w:val="0"/>
                  <w:marBottom w:val="0"/>
                  <w:divBdr>
                    <w:top w:val="none" w:sz="0" w:space="0" w:color="auto"/>
                    <w:left w:val="none" w:sz="0" w:space="0" w:color="auto"/>
                    <w:bottom w:val="none" w:sz="0" w:space="0" w:color="auto"/>
                    <w:right w:val="none" w:sz="0" w:space="0" w:color="auto"/>
                  </w:divBdr>
                </w:div>
                <w:div w:id="794565038">
                  <w:marLeft w:val="0"/>
                  <w:marRight w:val="136"/>
                  <w:marTop w:val="0"/>
                  <w:marBottom w:val="0"/>
                  <w:divBdr>
                    <w:top w:val="none" w:sz="0" w:space="0" w:color="auto"/>
                    <w:left w:val="none" w:sz="0" w:space="0" w:color="auto"/>
                    <w:bottom w:val="none" w:sz="0" w:space="0" w:color="auto"/>
                    <w:right w:val="none" w:sz="0" w:space="0" w:color="auto"/>
                  </w:divBdr>
                </w:div>
                <w:div w:id="645476624">
                  <w:marLeft w:val="0"/>
                  <w:marRight w:val="0"/>
                  <w:marTop w:val="0"/>
                  <w:marBottom w:val="0"/>
                  <w:divBdr>
                    <w:top w:val="none" w:sz="0" w:space="0" w:color="auto"/>
                    <w:left w:val="none" w:sz="0" w:space="0" w:color="auto"/>
                    <w:bottom w:val="none" w:sz="0" w:space="0" w:color="auto"/>
                    <w:right w:val="none" w:sz="0" w:space="0" w:color="auto"/>
                  </w:divBdr>
                </w:div>
                <w:div w:id="1458330268">
                  <w:marLeft w:val="0"/>
                  <w:marRight w:val="204"/>
                  <w:marTop w:val="0"/>
                  <w:marBottom w:val="0"/>
                  <w:divBdr>
                    <w:top w:val="none" w:sz="0" w:space="0" w:color="auto"/>
                    <w:left w:val="none" w:sz="0" w:space="0" w:color="auto"/>
                    <w:bottom w:val="none" w:sz="0" w:space="0" w:color="auto"/>
                    <w:right w:val="none" w:sz="0" w:space="0" w:color="auto"/>
                  </w:divBdr>
                </w:div>
                <w:div w:id="7142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27">
      <w:bodyDiv w:val="1"/>
      <w:marLeft w:val="0"/>
      <w:marRight w:val="0"/>
      <w:marTop w:val="0"/>
      <w:marBottom w:val="0"/>
      <w:divBdr>
        <w:top w:val="none" w:sz="0" w:space="0" w:color="auto"/>
        <w:left w:val="none" w:sz="0" w:space="0" w:color="auto"/>
        <w:bottom w:val="none" w:sz="0" w:space="0" w:color="auto"/>
        <w:right w:val="none" w:sz="0" w:space="0" w:color="auto"/>
      </w:divBdr>
      <w:divsChild>
        <w:div w:id="1060786209">
          <w:marLeft w:val="0"/>
          <w:marRight w:val="0"/>
          <w:marTop w:val="0"/>
          <w:marBottom w:val="0"/>
          <w:divBdr>
            <w:top w:val="single" w:sz="6" w:space="0" w:color="E6E6E6"/>
            <w:left w:val="none" w:sz="0" w:space="0" w:color="auto"/>
            <w:bottom w:val="single" w:sz="6" w:space="0" w:color="E6E6E6"/>
            <w:right w:val="none" w:sz="0" w:space="0" w:color="auto"/>
          </w:divBdr>
          <w:divsChild>
            <w:div w:id="988630306">
              <w:marLeft w:val="0"/>
              <w:marRight w:val="0"/>
              <w:marTop w:val="0"/>
              <w:marBottom w:val="0"/>
              <w:divBdr>
                <w:top w:val="single" w:sz="6" w:space="0" w:color="9A9A9A"/>
                <w:left w:val="single" w:sz="6" w:space="0" w:color="9A9A9A"/>
                <w:bottom w:val="single" w:sz="6" w:space="0" w:color="9A9A9A"/>
                <w:right w:val="single" w:sz="6" w:space="0" w:color="9A9A9A"/>
              </w:divBdr>
              <w:divsChild>
                <w:div w:id="1907183099">
                  <w:marLeft w:val="0"/>
                  <w:marRight w:val="0"/>
                  <w:marTop w:val="0"/>
                  <w:marBottom w:val="0"/>
                  <w:divBdr>
                    <w:top w:val="none" w:sz="0" w:space="0" w:color="auto"/>
                    <w:left w:val="none" w:sz="0" w:space="0" w:color="auto"/>
                    <w:bottom w:val="none" w:sz="0" w:space="0" w:color="auto"/>
                    <w:right w:val="none" w:sz="0" w:space="0" w:color="auto"/>
                  </w:divBdr>
                </w:div>
                <w:div w:id="10557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1234">
          <w:marLeft w:val="0"/>
          <w:marRight w:val="0"/>
          <w:marTop w:val="0"/>
          <w:marBottom w:val="0"/>
          <w:divBdr>
            <w:top w:val="none" w:sz="0" w:space="0" w:color="auto"/>
            <w:left w:val="none" w:sz="0" w:space="0" w:color="auto"/>
            <w:bottom w:val="none" w:sz="0" w:space="0" w:color="auto"/>
            <w:right w:val="none" w:sz="0" w:space="0" w:color="auto"/>
          </w:divBdr>
          <w:divsChild>
            <w:div w:id="430510293">
              <w:marLeft w:val="543"/>
              <w:marRight w:val="340"/>
              <w:marTop w:val="0"/>
              <w:marBottom w:val="0"/>
              <w:divBdr>
                <w:top w:val="none" w:sz="0" w:space="0" w:color="auto"/>
                <w:left w:val="none" w:sz="0" w:space="0" w:color="auto"/>
                <w:bottom w:val="none" w:sz="0" w:space="0" w:color="auto"/>
                <w:right w:val="none" w:sz="0" w:space="0" w:color="auto"/>
              </w:divBdr>
              <w:divsChild>
                <w:div w:id="362563912">
                  <w:marLeft w:val="0"/>
                  <w:marRight w:val="0"/>
                  <w:marTop w:val="0"/>
                  <w:marBottom w:val="0"/>
                  <w:divBdr>
                    <w:top w:val="none" w:sz="0" w:space="0" w:color="auto"/>
                    <w:left w:val="none" w:sz="0" w:space="0" w:color="auto"/>
                    <w:bottom w:val="none" w:sz="0" w:space="0" w:color="auto"/>
                    <w:right w:val="none" w:sz="0" w:space="0" w:color="auto"/>
                  </w:divBdr>
                </w:div>
                <w:div w:id="2072187694">
                  <w:marLeft w:val="0"/>
                  <w:marRight w:val="136"/>
                  <w:marTop w:val="0"/>
                  <w:marBottom w:val="0"/>
                  <w:divBdr>
                    <w:top w:val="none" w:sz="0" w:space="0" w:color="auto"/>
                    <w:left w:val="none" w:sz="0" w:space="0" w:color="auto"/>
                    <w:bottom w:val="none" w:sz="0" w:space="0" w:color="auto"/>
                    <w:right w:val="none" w:sz="0" w:space="0" w:color="auto"/>
                  </w:divBdr>
                </w:div>
                <w:div w:id="1353804085">
                  <w:marLeft w:val="0"/>
                  <w:marRight w:val="0"/>
                  <w:marTop w:val="0"/>
                  <w:marBottom w:val="0"/>
                  <w:divBdr>
                    <w:top w:val="none" w:sz="0" w:space="0" w:color="auto"/>
                    <w:left w:val="none" w:sz="0" w:space="0" w:color="auto"/>
                    <w:bottom w:val="none" w:sz="0" w:space="0" w:color="auto"/>
                    <w:right w:val="none" w:sz="0" w:space="0" w:color="auto"/>
                  </w:divBdr>
                </w:div>
                <w:div w:id="1131824122">
                  <w:marLeft w:val="0"/>
                  <w:marRight w:val="204"/>
                  <w:marTop w:val="0"/>
                  <w:marBottom w:val="0"/>
                  <w:divBdr>
                    <w:top w:val="none" w:sz="0" w:space="0" w:color="auto"/>
                    <w:left w:val="none" w:sz="0" w:space="0" w:color="auto"/>
                    <w:bottom w:val="none" w:sz="0" w:space="0" w:color="auto"/>
                    <w:right w:val="none" w:sz="0" w:space="0" w:color="auto"/>
                  </w:divBdr>
                </w:div>
                <w:div w:id="16688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3970">
      <w:bodyDiv w:val="1"/>
      <w:marLeft w:val="0"/>
      <w:marRight w:val="0"/>
      <w:marTop w:val="0"/>
      <w:marBottom w:val="0"/>
      <w:divBdr>
        <w:top w:val="none" w:sz="0" w:space="0" w:color="auto"/>
        <w:left w:val="none" w:sz="0" w:space="0" w:color="auto"/>
        <w:bottom w:val="none" w:sz="0" w:space="0" w:color="auto"/>
        <w:right w:val="none" w:sz="0" w:space="0" w:color="auto"/>
      </w:divBdr>
    </w:div>
    <w:div w:id="1723097962">
      <w:bodyDiv w:val="1"/>
      <w:marLeft w:val="0"/>
      <w:marRight w:val="0"/>
      <w:marTop w:val="0"/>
      <w:marBottom w:val="0"/>
      <w:divBdr>
        <w:top w:val="none" w:sz="0" w:space="0" w:color="auto"/>
        <w:left w:val="none" w:sz="0" w:space="0" w:color="auto"/>
        <w:bottom w:val="none" w:sz="0" w:space="0" w:color="auto"/>
        <w:right w:val="none" w:sz="0" w:space="0" w:color="auto"/>
      </w:divBdr>
    </w:div>
    <w:div w:id="1730764174">
      <w:bodyDiv w:val="1"/>
      <w:marLeft w:val="0"/>
      <w:marRight w:val="0"/>
      <w:marTop w:val="0"/>
      <w:marBottom w:val="0"/>
      <w:divBdr>
        <w:top w:val="none" w:sz="0" w:space="0" w:color="auto"/>
        <w:left w:val="none" w:sz="0" w:space="0" w:color="auto"/>
        <w:bottom w:val="none" w:sz="0" w:space="0" w:color="auto"/>
        <w:right w:val="none" w:sz="0" w:space="0" w:color="auto"/>
      </w:divBdr>
    </w:div>
    <w:div w:id="1806241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otnotes" Target="footnotes.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2314</Words>
  <Characters>13190</Characters>
  <Application>Microsoft Macintosh Word</Application>
  <DocSecurity>0</DocSecurity>
  <Lines>109</Lines>
  <Paragraphs>26</Paragraphs>
  <ScaleCrop>false</ScaleCrop>
  <Company>Solidaires</Company>
  <LinksUpToDate>false</LinksUpToDate>
  <CharactersWithSpaces>16198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Marty</dc:creator>
  <cp:keywords/>
  <cp:lastModifiedBy>Thierry Lescant</cp:lastModifiedBy>
  <cp:revision>2</cp:revision>
  <dcterms:created xsi:type="dcterms:W3CDTF">2018-07-09T15:22:00Z</dcterms:created>
  <dcterms:modified xsi:type="dcterms:W3CDTF">2018-07-09T15:22:00Z</dcterms:modified>
</cp:coreProperties>
</file>